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26DB" w14:textId="741FB4A1" w:rsidR="001472EB" w:rsidRPr="000500A3" w:rsidRDefault="00133B84" w:rsidP="000500A3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</w:t>
      </w:r>
      <w:r w:rsidR="005606D4" w:rsidRPr="000500A3">
        <w:rPr>
          <w:rFonts w:ascii="Book Antiqua" w:hAnsi="Book Antiqua"/>
          <w:b/>
          <w:sz w:val="32"/>
          <w:szCs w:val="32"/>
        </w:rPr>
        <w:t xml:space="preserve">VERBALE CONSIGLIO </w:t>
      </w:r>
      <w:r w:rsidR="000B7F7B">
        <w:rPr>
          <w:rFonts w:ascii="Book Antiqua" w:hAnsi="Book Antiqua"/>
          <w:b/>
          <w:sz w:val="32"/>
          <w:szCs w:val="32"/>
        </w:rPr>
        <w:t>PARROCCHIALE PER GLI AFFARI ECONOMICI – PARROCCHIA DEL CORPUS DOMINI IN SAN MINIATO ALLE SCOTTE - APPROVAZIONE RENDICON</w:t>
      </w:r>
      <w:r w:rsidR="005F36DD">
        <w:rPr>
          <w:rFonts w:ascii="Book Antiqua" w:hAnsi="Book Antiqua"/>
          <w:b/>
          <w:sz w:val="32"/>
          <w:szCs w:val="32"/>
        </w:rPr>
        <w:t>T</w:t>
      </w:r>
      <w:r w:rsidR="000B7F7B">
        <w:rPr>
          <w:rFonts w:ascii="Book Antiqua" w:hAnsi="Book Antiqua"/>
          <w:b/>
          <w:sz w:val="32"/>
          <w:szCs w:val="32"/>
        </w:rPr>
        <w:t>O ANNO 202</w:t>
      </w:r>
      <w:r w:rsidR="0063199B">
        <w:rPr>
          <w:rFonts w:ascii="Book Antiqua" w:hAnsi="Book Antiqua"/>
          <w:b/>
          <w:sz w:val="32"/>
          <w:szCs w:val="32"/>
        </w:rPr>
        <w:t>5</w:t>
      </w:r>
      <w:r w:rsidR="00EA0EEC">
        <w:rPr>
          <w:rFonts w:ascii="Book Antiqua" w:hAnsi="Book Antiqua"/>
          <w:b/>
          <w:sz w:val="32"/>
          <w:szCs w:val="32"/>
        </w:rPr>
        <w:t xml:space="preserve"> </w:t>
      </w:r>
    </w:p>
    <w:p w14:paraId="1C253608" w14:textId="2225C9DC" w:rsidR="00FA1C0A" w:rsidRPr="00DE27DF" w:rsidRDefault="00FA1C0A" w:rsidP="000F0E42">
      <w:pPr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>Alle ore</w:t>
      </w:r>
      <w:r w:rsidR="002527B5" w:rsidRPr="00DE27DF">
        <w:rPr>
          <w:rFonts w:ascii="Book Antiqua" w:hAnsi="Book Antiqua"/>
          <w:bCs/>
          <w:sz w:val="22"/>
          <w:szCs w:val="22"/>
        </w:rPr>
        <w:t xml:space="preserve"> </w:t>
      </w:r>
      <w:r w:rsidR="00C4513F" w:rsidRPr="00DE27DF">
        <w:rPr>
          <w:rFonts w:ascii="Book Antiqua" w:hAnsi="Book Antiqua"/>
          <w:bCs/>
          <w:sz w:val="22"/>
          <w:szCs w:val="22"/>
        </w:rPr>
        <w:t>1</w:t>
      </w:r>
      <w:r w:rsidR="00881228" w:rsidRPr="00DE27DF">
        <w:rPr>
          <w:rFonts w:ascii="Book Antiqua" w:hAnsi="Book Antiqua"/>
          <w:bCs/>
          <w:sz w:val="22"/>
          <w:szCs w:val="22"/>
        </w:rPr>
        <w:t>8</w:t>
      </w:r>
      <w:r w:rsidR="000F0E42" w:rsidRPr="00DE27DF">
        <w:rPr>
          <w:rFonts w:ascii="Book Antiqua" w:hAnsi="Book Antiqua"/>
          <w:bCs/>
          <w:sz w:val="22"/>
          <w:szCs w:val="22"/>
        </w:rPr>
        <w:t>,00</w:t>
      </w:r>
      <w:r w:rsidRPr="00DE27DF">
        <w:rPr>
          <w:rFonts w:ascii="Book Antiqua" w:hAnsi="Book Antiqua"/>
          <w:bCs/>
          <w:sz w:val="22"/>
          <w:szCs w:val="22"/>
        </w:rPr>
        <w:t xml:space="preserve"> del giorno </w:t>
      </w:r>
      <w:r w:rsidR="00881228" w:rsidRPr="00DE27DF">
        <w:rPr>
          <w:rFonts w:ascii="Book Antiqua" w:hAnsi="Book Antiqua"/>
          <w:bCs/>
          <w:sz w:val="22"/>
          <w:szCs w:val="22"/>
        </w:rPr>
        <w:t>26</w:t>
      </w:r>
      <w:r w:rsidRPr="00DE27DF">
        <w:rPr>
          <w:rFonts w:ascii="Book Antiqua" w:hAnsi="Book Antiqua"/>
          <w:bCs/>
          <w:sz w:val="22"/>
          <w:szCs w:val="22"/>
        </w:rPr>
        <w:t>/0</w:t>
      </w:r>
      <w:r w:rsidR="00881228" w:rsidRPr="00DE27DF">
        <w:rPr>
          <w:rFonts w:ascii="Book Antiqua" w:hAnsi="Book Antiqua"/>
          <w:bCs/>
          <w:sz w:val="22"/>
          <w:szCs w:val="22"/>
        </w:rPr>
        <w:t>2</w:t>
      </w:r>
      <w:r w:rsidRPr="00DE27DF">
        <w:rPr>
          <w:rFonts w:ascii="Book Antiqua" w:hAnsi="Book Antiqua"/>
          <w:bCs/>
          <w:sz w:val="22"/>
          <w:szCs w:val="22"/>
        </w:rPr>
        <w:t>/202</w:t>
      </w:r>
      <w:r w:rsidR="00C7702E" w:rsidRPr="00DE27DF">
        <w:rPr>
          <w:rFonts w:ascii="Book Antiqua" w:hAnsi="Book Antiqua"/>
          <w:bCs/>
          <w:sz w:val="22"/>
          <w:szCs w:val="22"/>
        </w:rPr>
        <w:t>6</w:t>
      </w:r>
      <w:r w:rsidRPr="00DE27DF">
        <w:rPr>
          <w:rFonts w:ascii="Book Antiqua" w:hAnsi="Book Antiqua"/>
          <w:bCs/>
          <w:sz w:val="22"/>
          <w:szCs w:val="22"/>
        </w:rPr>
        <w:t xml:space="preserve">, presso la sede </w:t>
      </w:r>
      <w:r w:rsidR="000B7F7B" w:rsidRPr="00DE27DF">
        <w:rPr>
          <w:rFonts w:ascii="Book Antiqua" w:hAnsi="Book Antiqua"/>
          <w:bCs/>
          <w:sz w:val="22"/>
          <w:szCs w:val="22"/>
        </w:rPr>
        <w:t>della Parrocchia del Corpus Domini, in Via Aldo Moro n.4,</w:t>
      </w:r>
      <w:r w:rsidRPr="00DE27DF">
        <w:rPr>
          <w:rFonts w:ascii="Book Antiqua" w:hAnsi="Book Antiqua"/>
          <w:bCs/>
          <w:sz w:val="22"/>
          <w:szCs w:val="22"/>
        </w:rPr>
        <w:t xml:space="preserve"> si è riunito il Consiglio </w:t>
      </w:r>
      <w:r w:rsidR="000B7F7B" w:rsidRPr="00DE27DF">
        <w:rPr>
          <w:rFonts w:ascii="Book Antiqua" w:hAnsi="Book Antiqua"/>
          <w:bCs/>
          <w:sz w:val="22"/>
          <w:szCs w:val="22"/>
        </w:rPr>
        <w:t>Parrocchiale per gli affari economici, per prendere visione del Rendiconto per l’anno 202</w:t>
      </w:r>
      <w:r w:rsidR="00881228" w:rsidRPr="00DE27DF">
        <w:rPr>
          <w:rFonts w:ascii="Book Antiqua" w:hAnsi="Book Antiqua"/>
          <w:bCs/>
          <w:sz w:val="22"/>
          <w:szCs w:val="22"/>
        </w:rPr>
        <w:t>5</w:t>
      </w:r>
      <w:r w:rsidR="005F36DD">
        <w:rPr>
          <w:rFonts w:ascii="Book Antiqua" w:hAnsi="Book Antiqua"/>
          <w:bCs/>
          <w:sz w:val="22"/>
          <w:szCs w:val="22"/>
        </w:rPr>
        <w:t xml:space="preserve"> ed individuare le priorità di spesa</w:t>
      </w:r>
      <w:r w:rsidRPr="00DE27DF">
        <w:rPr>
          <w:rFonts w:ascii="Book Antiqua" w:hAnsi="Book Antiqua"/>
          <w:bCs/>
          <w:sz w:val="22"/>
          <w:szCs w:val="22"/>
        </w:rPr>
        <w:t>:</w:t>
      </w:r>
    </w:p>
    <w:p w14:paraId="5A9692C5" w14:textId="1EBF282D" w:rsidR="00FA1C0A" w:rsidRPr="00DE27DF" w:rsidRDefault="00FA1C0A" w:rsidP="00FA1C0A">
      <w:pPr>
        <w:spacing w:before="0"/>
        <w:jc w:val="both"/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>Volpi Sergio (P</w:t>
      </w:r>
      <w:r w:rsidR="000B7F7B" w:rsidRPr="00DE27DF">
        <w:rPr>
          <w:rFonts w:ascii="Book Antiqua" w:hAnsi="Book Antiqua"/>
          <w:bCs/>
          <w:sz w:val="22"/>
          <w:szCs w:val="22"/>
        </w:rPr>
        <w:t>arroco pro tempore)</w:t>
      </w:r>
    </w:p>
    <w:p w14:paraId="5D897372" w14:textId="4E0C12CB" w:rsidR="00FA1C0A" w:rsidRPr="00DE27DF" w:rsidRDefault="000B7F7B" w:rsidP="00FA1C0A">
      <w:pPr>
        <w:spacing w:before="0"/>
        <w:jc w:val="both"/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>Cappelli Marisa (Consigliera)</w:t>
      </w:r>
    </w:p>
    <w:p w14:paraId="7D1EBB1F" w14:textId="77777777" w:rsidR="00FA1C0A" w:rsidRPr="00DE27DF" w:rsidRDefault="00FA1C0A" w:rsidP="00FA1C0A">
      <w:pPr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>Catoni Leonardo (Consigliere)</w:t>
      </w:r>
    </w:p>
    <w:p w14:paraId="05E5F345" w14:textId="56294492" w:rsidR="000B7F7B" w:rsidRPr="00DE27DF" w:rsidRDefault="000B7F7B" w:rsidP="00FA1C0A">
      <w:pPr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>Chini Stefano (Consigliere)</w:t>
      </w:r>
    </w:p>
    <w:p w14:paraId="1EFD84E2" w14:textId="1212F2CA" w:rsidR="00FA1C0A" w:rsidRPr="00DE27DF" w:rsidRDefault="000B7F7B" w:rsidP="00FA1C0A">
      <w:pPr>
        <w:spacing w:before="0"/>
        <w:jc w:val="both"/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>Gabbrielli Gabriele (Consigliere)</w:t>
      </w:r>
    </w:p>
    <w:p w14:paraId="15EA662F" w14:textId="3AEDDA36" w:rsidR="000B7F7B" w:rsidRPr="00DE27DF" w:rsidRDefault="000B7F7B" w:rsidP="00FA1C0A">
      <w:pPr>
        <w:spacing w:before="0"/>
        <w:jc w:val="both"/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>Sinatora Fernando (Consigliere)</w:t>
      </w:r>
    </w:p>
    <w:p w14:paraId="601FCFEB" w14:textId="19FF8FE1" w:rsidR="00FA1C0A" w:rsidRDefault="00FA1C0A" w:rsidP="00FA1C0A">
      <w:pPr>
        <w:spacing w:before="0"/>
        <w:jc w:val="both"/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>Vivi Riccardo (</w:t>
      </w:r>
      <w:r w:rsidR="000B7F7B" w:rsidRPr="00DE27DF">
        <w:rPr>
          <w:rFonts w:ascii="Book Antiqua" w:hAnsi="Book Antiqua"/>
          <w:bCs/>
          <w:sz w:val="22"/>
          <w:szCs w:val="22"/>
        </w:rPr>
        <w:t>Consigliere e Segretario oltre che contabile</w:t>
      </w:r>
      <w:r w:rsidRPr="00DE27DF">
        <w:rPr>
          <w:rFonts w:ascii="Book Antiqua" w:hAnsi="Book Antiqua"/>
          <w:bCs/>
          <w:sz w:val="22"/>
          <w:szCs w:val="22"/>
        </w:rPr>
        <w:t>)</w:t>
      </w:r>
    </w:p>
    <w:p w14:paraId="584D80A8" w14:textId="77777777" w:rsidR="00934473" w:rsidRDefault="00934473" w:rsidP="00FA1C0A">
      <w:pPr>
        <w:spacing w:before="0"/>
        <w:jc w:val="both"/>
        <w:rPr>
          <w:rFonts w:ascii="Book Antiqua" w:hAnsi="Book Antiqua"/>
          <w:bCs/>
          <w:sz w:val="22"/>
          <w:szCs w:val="22"/>
        </w:rPr>
      </w:pPr>
    </w:p>
    <w:p w14:paraId="7AA1FF38" w14:textId="77777777" w:rsidR="00934473" w:rsidRPr="00934473" w:rsidRDefault="00934473" w:rsidP="00934473">
      <w:pPr>
        <w:shd w:val="clear" w:color="auto" w:fill="FFFFFF"/>
        <w:spacing w:line="230" w:lineRule="atLeast"/>
        <w:jc w:val="center"/>
        <w:rPr>
          <w:rFonts w:ascii="Book Antiqua" w:hAnsi="Book Antiqua"/>
          <w:bCs/>
          <w:sz w:val="22"/>
          <w:szCs w:val="22"/>
        </w:rPr>
      </w:pPr>
      <w:r w:rsidRPr="00934473">
        <w:rPr>
          <w:rFonts w:ascii="Book Antiqua" w:hAnsi="Book Antiqua"/>
          <w:bCs/>
          <w:sz w:val="22"/>
          <w:szCs w:val="22"/>
        </w:rPr>
        <w:t>Ordine del giorno</w:t>
      </w:r>
    </w:p>
    <w:p w14:paraId="33C8F2B8" w14:textId="77777777" w:rsidR="00934473" w:rsidRPr="00934473" w:rsidRDefault="00934473" w:rsidP="00934473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 w:rsidRPr="00934473">
        <w:rPr>
          <w:rFonts w:ascii="Book Antiqua" w:hAnsi="Book Antiqua"/>
          <w:bCs/>
          <w:sz w:val="22"/>
          <w:szCs w:val="22"/>
        </w:rPr>
        <w:t>1) Analisi Estratto conto parrocchiale anno 2025;</w:t>
      </w:r>
    </w:p>
    <w:p w14:paraId="3F143B8F" w14:textId="77777777" w:rsidR="00934473" w:rsidRPr="00934473" w:rsidRDefault="00934473" w:rsidP="00934473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 w:rsidRPr="00934473">
        <w:rPr>
          <w:rFonts w:ascii="Book Antiqua" w:hAnsi="Book Antiqua"/>
          <w:bCs/>
          <w:sz w:val="22"/>
          <w:szCs w:val="22"/>
        </w:rPr>
        <w:t>2) Verifica ed approvazione Bilancio anno 2025 (Costi e Ricavi) della Parrocchia;</w:t>
      </w:r>
    </w:p>
    <w:p w14:paraId="063DB811" w14:textId="77777777" w:rsidR="00934473" w:rsidRPr="00934473" w:rsidRDefault="00934473" w:rsidP="00934473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 w:rsidRPr="00934473">
        <w:rPr>
          <w:rFonts w:ascii="Book Antiqua" w:hAnsi="Book Antiqua"/>
          <w:bCs/>
          <w:sz w:val="22"/>
          <w:szCs w:val="22"/>
        </w:rPr>
        <w:t>3) Analisi Estratto conto gestione attività caritative, anno 2025</w:t>
      </w:r>
    </w:p>
    <w:p w14:paraId="08CB12DC" w14:textId="77777777" w:rsidR="00934473" w:rsidRPr="00934473" w:rsidRDefault="00934473" w:rsidP="00934473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 w:rsidRPr="00934473">
        <w:rPr>
          <w:rFonts w:ascii="Book Antiqua" w:hAnsi="Book Antiqua"/>
          <w:bCs/>
          <w:sz w:val="22"/>
          <w:szCs w:val="22"/>
        </w:rPr>
        <w:t>4) Verifica ed approvazione Bilancio anno 2025 (Costi e Ricavi) dell’attività Caritas;</w:t>
      </w:r>
    </w:p>
    <w:p w14:paraId="719F3B9D" w14:textId="77777777" w:rsidR="00934473" w:rsidRPr="00934473" w:rsidRDefault="00934473" w:rsidP="00934473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 w:rsidRPr="00934473">
        <w:rPr>
          <w:rFonts w:ascii="Book Antiqua" w:hAnsi="Book Antiqua"/>
          <w:bCs/>
          <w:sz w:val="22"/>
          <w:szCs w:val="22"/>
        </w:rPr>
        <w:t>5) Verifica ed approvazione Rendiconto anno 2025 (Entrate/ Uscite) sui modelli predisposti dall'Arcidiocesi di Siena, Colle di Val d'Elsa, Montalcino.</w:t>
      </w:r>
    </w:p>
    <w:p w14:paraId="04BEF0FF" w14:textId="77777777" w:rsidR="00934473" w:rsidRPr="00934473" w:rsidRDefault="00934473" w:rsidP="00934473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 w:rsidRPr="00934473">
        <w:rPr>
          <w:rFonts w:ascii="Book Antiqua" w:hAnsi="Book Antiqua"/>
          <w:bCs/>
          <w:sz w:val="22"/>
          <w:szCs w:val="22"/>
        </w:rPr>
        <w:t>6) Indicazione preventiva delle attività per l’anno 2026.</w:t>
      </w:r>
    </w:p>
    <w:p w14:paraId="2C301CF6" w14:textId="77777777" w:rsidR="00934473" w:rsidRPr="00934473" w:rsidRDefault="00934473" w:rsidP="00934473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 w:rsidRPr="00934473">
        <w:rPr>
          <w:rFonts w:ascii="Book Antiqua" w:hAnsi="Book Antiqua"/>
          <w:bCs/>
          <w:sz w:val="22"/>
          <w:szCs w:val="22"/>
        </w:rPr>
        <w:t>7) Varie ed altre.</w:t>
      </w:r>
    </w:p>
    <w:p w14:paraId="29A645E6" w14:textId="77777777" w:rsidR="00934473" w:rsidRPr="00DE27DF" w:rsidRDefault="00934473" w:rsidP="00FA1C0A">
      <w:pPr>
        <w:spacing w:before="0"/>
        <w:jc w:val="both"/>
        <w:rPr>
          <w:rFonts w:ascii="Book Antiqua" w:hAnsi="Book Antiqua"/>
          <w:bCs/>
          <w:sz w:val="22"/>
          <w:szCs w:val="22"/>
        </w:rPr>
      </w:pPr>
    </w:p>
    <w:p w14:paraId="57373B72" w14:textId="5657A098" w:rsidR="00F124EF" w:rsidRPr="00392AD8" w:rsidRDefault="00094811" w:rsidP="00D4000C">
      <w:pPr>
        <w:pStyle w:val="NormaleWeb"/>
        <w:shd w:val="clear" w:color="auto" w:fill="FFFFFF"/>
        <w:spacing w:before="0" w:beforeAutospacing="0"/>
        <w:jc w:val="both"/>
        <w:rPr>
          <w:rFonts w:ascii="Book Antiqua" w:eastAsiaTheme="minorEastAsia" w:hAnsi="Book Antiqua" w:cstheme="minorBidi"/>
          <w:bCs/>
          <w:sz w:val="22"/>
          <w:szCs w:val="22"/>
          <w:lang w:eastAsia="en-US"/>
        </w:rPr>
      </w:pPr>
      <w:r w:rsidRPr="00392AD8">
        <w:rPr>
          <w:rFonts w:ascii="Book Antiqua" w:eastAsiaTheme="minorEastAsia" w:hAnsi="Book Antiqua" w:cstheme="minorBidi"/>
          <w:bCs/>
          <w:sz w:val="22"/>
          <w:szCs w:val="22"/>
          <w:lang w:eastAsia="en-US"/>
        </w:rPr>
        <w:t>Premesso che</w:t>
      </w:r>
      <w:r w:rsidR="00F124EF" w:rsidRPr="00392AD8">
        <w:rPr>
          <w:rFonts w:ascii="Book Antiqua" w:eastAsiaTheme="minorEastAsia" w:hAnsi="Book Antiqua" w:cstheme="minorBidi"/>
          <w:bCs/>
          <w:sz w:val="22"/>
          <w:szCs w:val="22"/>
          <w:lang w:eastAsia="en-US"/>
        </w:rPr>
        <w:t>:</w:t>
      </w:r>
    </w:p>
    <w:p w14:paraId="65EEDBF7" w14:textId="44439E7E" w:rsidR="007C29E7" w:rsidRDefault="000B7F7B" w:rsidP="003C338A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  <w:r w:rsidRPr="00C30479">
        <w:rPr>
          <w:rFonts w:ascii="Book Antiqua" w:hAnsi="Book Antiqua"/>
          <w:bCs/>
          <w:sz w:val="22"/>
          <w:szCs w:val="22"/>
        </w:rPr>
        <w:t xml:space="preserve">Le contabilità </w:t>
      </w:r>
      <w:r w:rsidR="008B1812">
        <w:rPr>
          <w:rFonts w:ascii="Book Antiqua" w:hAnsi="Book Antiqua"/>
          <w:bCs/>
          <w:sz w:val="22"/>
          <w:szCs w:val="22"/>
        </w:rPr>
        <w:t xml:space="preserve">generale della parrocchia e della Caritas </w:t>
      </w:r>
      <w:r w:rsidRPr="00C30479">
        <w:rPr>
          <w:rFonts w:ascii="Book Antiqua" w:hAnsi="Book Antiqua"/>
          <w:bCs/>
          <w:sz w:val="22"/>
          <w:szCs w:val="22"/>
        </w:rPr>
        <w:t>sono tenute distinte</w:t>
      </w:r>
      <w:r w:rsidR="008B1812">
        <w:rPr>
          <w:rFonts w:ascii="Book Antiqua" w:hAnsi="Book Antiqua"/>
          <w:bCs/>
          <w:sz w:val="22"/>
          <w:szCs w:val="22"/>
        </w:rPr>
        <w:t>,</w:t>
      </w:r>
      <w:r w:rsidRPr="00C30479">
        <w:rPr>
          <w:rFonts w:ascii="Book Antiqua" w:hAnsi="Book Antiqua"/>
          <w:bCs/>
          <w:sz w:val="22"/>
          <w:szCs w:val="22"/>
        </w:rPr>
        <w:t xml:space="preserve"> utilizzando un programma gestionale (SIPA) che consente di suddividere </w:t>
      </w:r>
      <w:r w:rsidR="007C29E7">
        <w:rPr>
          <w:rFonts w:ascii="Book Antiqua" w:hAnsi="Book Antiqua"/>
          <w:bCs/>
          <w:sz w:val="22"/>
          <w:szCs w:val="22"/>
        </w:rPr>
        <w:t>i  ricavi ed i costi</w:t>
      </w:r>
      <w:r w:rsidRPr="00C30479">
        <w:rPr>
          <w:rFonts w:ascii="Book Antiqua" w:hAnsi="Book Antiqua"/>
          <w:bCs/>
          <w:sz w:val="22"/>
          <w:szCs w:val="22"/>
        </w:rPr>
        <w:t xml:space="preserve">, sulla base delle </w:t>
      </w:r>
      <w:r w:rsidR="00C30479" w:rsidRPr="00C30479">
        <w:rPr>
          <w:rFonts w:ascii="Book Antiqua" w:hAnsi="Book Antiqua"/>
          <w:bCs/>
          <w:sz w:val="22"/>
          <w:szCs w:val="22"/>
        </w:rPr>
        <w:t xml:space="preserve">tabelle ripartite in </w:t>
      </w:r>
      <w:r w:rsidR="00AC23E0">
        <w:rPr>
          <w:rFonts w:ascii="Book Antiqua" w:hAnsi="Book Antiqua"/>
          <w:bCs/>
          <w:sz w:val="22"/>
          <w:szCs w:val="22"/>
        </w:rPr>
        <w:t>categorie.</w:t>
      </w:r>
    </w:p>
    <w:p w14:paraId="08B44B91" w14:textId="149CF984" w:rsidR="007C29E7" w:rsidRPr="00881228" w:rsidRDefault="007C29E7" w:rsidP="003C338A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Il bilancio della Parrocchia e della Caritas sono impostati tenendo conto dei </w:t>
      </w:r>
      <w:r w:rsidRPr="009E1895">
        <w:rPr>
          <w:rFonts w:ascii="Book Antiqua" w:hAnsi="Book Antiqua"/>
          <w:b/>
          <w:sz w:val="22"/>
          <w:szCs w:val="22"/>
        </w:rPr>
        <w:t>ricavi e dei costi di gestione</w:t>
      </w:r>
      <w:r w:rsidR="002E497C">
        <w:rPr>
          <w:rFonts w:ascii="Book Antiqua" w:hAnsi="Book Antiqua"/>
          <w:b/>
          <w:sz w:val="22"/>
          <w:szCs w:val="22"/>
        </w:rPr>
        <w:t xml:space="preserve">, </w:t>
      </w:r>
      <w:r w:rsidR="002E497C" w:rsidRPr="00881228">
        <w:rPr>
          <w:rFonts w:ascii="Book Antiqua" w:hAnsi="Book Antiqua"/>
          <w:bCs/>
          <w:sz w:val="22"/>
          <w:szCs w:val="22"/>
        </w:rPr>
        <w:t>consentendo così di tenere</w:t>
      </w:r>
      <w:r w:rsidR="00881228" w:rsidRPr="00881228">
        <w:rPr>
          <w:rFonts w:ascii="Book Antiqua" w:hAnsi="Book Antiqua"/>
          <w:bCs/>
          <w:sz w:val="22"/>
          <w:szCs w:val="22"/>
        </w:rPr>
        <w:t xml:space="preserve"> sotto controllo la situazione economica nel periodo</w:t>
      </w:r>
      <w:r w:rsidR="00AC23E0">
        <w:rPr>
          <w:rFonts w:ascii="Book Antiqua" w:hAnsi="Book Antiqua"/>
          <w:bCs/>
          <w:sz w:val="22"/>
          <w:szCs w:val="22"/>
        </w:rPr>
        <w:t>.</w:t>
      </w:r>
    </w:p>
    <w:p w14:paraId="38B2E3BD" w14:textId="0DA81572" w:rsidR="003C338A" w:rsidRDefault="009577B4" w:rsidP="003C338A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Nel compilare i nuovi modelli predisposti dall’Arcidiocesi di Siena, Colle di Val D’Elsa e Montalcino, si è dovuto pertanto procedere all’unione delle varie poste registrate, al fine di ottenere un unico Rendiconto (Caritas e Parrocchia) per l’anno 2025.</w:t>
      </w:r>
    </w:p>
    <w:p w14:paraId="429FD105" w14:textId="77777777" w:rsidR="003C338A" w:rsidRDefault="003C338A" w:rsidP="003C338A">
      <w:pPr>
        <w:pStyle w:val="Paragrafoelenco"/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</w:p>
    <w:p w14:paraId="3D690F5B" w14:textId="77777777" w:rsidR="00167215" w:rsidRDefault="003C338A" w:rsidP="003C338A">
      <w:pPr>
        <w:pStyle w:val="Paragrafoelenco"/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  <w:bookmarkStart w:id="0" w:name="_Hlk222785950"/>
      <w:r>
        <w:rPr>
          <w:rFonts w:ascii="Book Antiqua" w:hAnsi="Book Antiqua"/>
          <w:bCs/>
          <w:sz w:val="22"/>
          <w:szCs w:val="22"/>
        </w:rPr>
        <w:t xml:space="preserve">Punto 1) </w:t>
      </w:r>
      <w:r w:rsidRPr="003C338A">
        <w:rPr>
          <w:rFonts w:ascii="Book Antiqua" w:hAnsi="Book Antiqua"/>
          <w:bCs/>
          <w:sz w:val="22"/>
          <w:szCs w:val="22"/>
        </w:rPr>
        <w:t xml:space="preserve">Viene fatta </w:t>
      </w:r>
      <w:r w:rsidR="00E03DBD">
        <w:rPr>
          <w:rFonts w:ascii="Book Antiqua" w:hAnsi="Book Antiqua"/>
          <w:bCs/>
          <w:sz w:val="22"/>
          <w:szCs w:val="22"/>
        </w:rPr>
        <w:t>l</w:t>
      </w:r>
      <w:r w:rsidRPr="003C338A">
        <w:rPr>
          <w:rFonts w:ascii="Book Antiqua" w:hAnsi="Book Antiqua"/>
          <w:bCs/>
          <w:sz w:val="22"/>
          <w:szCs w:val="22"/>
        </w:rPr>
        <w:t xml:space="preserve">’analisi dell’estratto conto analitico e riepilogativo dei costi e dei ricavi </w:t>
      </w:r>
      <w:r w:rsidR="00AF5925">
        <w:rPr>
          <w:rFonts w:ascii="Book Antiqua" w:hAnsi="Book Antiqua"/>
          <w:bCs/>
          <w:sz w:val="22"/>
          <w:szCs w:val="22"/>
        </w:rPr>
        <w:t xml:space="preserve">parrocchiali, </w:t>
      </w:r>
      <w:r w:rsidRPr="003C338A">
        <w:rPr>
          <w:rFonts w:ascii="Book Antiqua" w:hAnsi="Book Antiqua"/>
          <w:bCs/>
          <w:sz w:val="22"/>
          <w:szCs w:val="22"/>
        </w:rPr>
        <w:t>ottenuti nel corso dell’anno 2025,</w:t>
      </w:r>
      <w:r w:rsidR="00E03DBD">
        <w:rPr>
          <w:rFonts w:ascii="Book Antiqua" w:hAnsi="Book Antiqua"/>
          <w:bCs/>
          <w:sz w:val="22"/>
          <w:szCs w:val="22"/>
        </w:rPr>
        <w:t xml:space="preserve"> acquisendo le specifiche ripartizioni per categoria</w:t>
      </w:r>
      <w:r w:rsidR="00167215">
        <w:rPr>
          <w:rFonts w:ascii="Book Antiqua" w:hAnsi="Book Antiqua"/>
          <w:bCs/>
          <w:sz w:val="22"/>
          <w:szCs w:val="22"/>
        </w:rPr>
        <w:t>.</w:t>
      </w:r>
    </w:p>
    <w:p w14:paraId="0D3C4463" w14:textId="77777777" w:rsidR="0087723A" w:rsidRDefault="0087723A" w:rsidP="003C338A">
      <w:pPr>
        <w:pStyle w:val="Paragrafoelenco"/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</w:p>
    <w:bookmarkEnd w:id="0"/>
    <w:p w14:paraId="5C07A30D" w14:textId="05276EDA" w:rsidR="003C338A" w:rsidRDefault="00167215" w:rsidP="003C338A">
      <w:pPr>
        <w:pStyle w:val="Paragrafoelenco"/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Punto 2) Dopo avere ottenuto le delucidazioni </w:t>
      </w:r>
      <w:r w:rsidR="003C338A" w:rsidRPr="003C338A">
        <w:rPr>
          <w:rFonts w:ascii="Book Antiqua" w:hAnsi="Book Antiqua"/>
          <w:bCs/>
          <w:sz w:val="22"/>
          <w:szCs w:val="22"/>
        </w:rPr>
        <w:t>e</w:t>
      </w:r>
      <w:r>
        <w:rPr>
          <w:rFonts w:ascii="Book Antiqua" w:hAnsi="Book Antiqua"/>
          <w:bCs/>
          <w:sz w:val="22"/>
          <w:szCs w:val="22"/>
        </w:rPr>
        <w:t xml:space="preserve"> proposto</w:t>
      </w:r>
      <w:r w:rsidR="003C338A" w:rsidRPr="003C338A">
        <w:rPr>
          <w:rFonts w:ascii="Book Antiqua" w:hAnsi="Book Antiqua"/>
          <w:bCs/>
          <w:sz w:val="22"/>
          <w:szCs w:val="22"/>
        </w:rPr>
        <w:t xml:space="preserve"> suggerimenti </w:t>
      </w:r>
      <w:r>
        <w:rPr>
          <w:rFonts w:ascii="Book Antiqua" w:hAnsi="Book Antiqua"/>
          <w:bCs/>
          <w:sz w:val="22"/>
          <w:szCs w:val="22"/>
        </w:rPr>
        <w:t>che consentano di ottenere il miglioramento gestionale delle risorse</w:t>
      </w:r>
      <w:r w:rsidR="003C338A" w:rsidRPr="003C338A">
        <w:rPr>
          <w:rFonts w:ascii="Book Antiqua" w:hAnsi="Book Antiqua"/>
          <w:bCs/>
          <w:sz w:val="22"/>
          <w:szCs w:val="22"/>
        </w:rPr>
        <w:t>, viene data lettura al Bilancio generale per l</w:t>
      </w:r>
      <w:r>
        <w:rPr>
          <w:rFonts w:ascii="Book Antiqua" w:hAnsi="Book Antiqua"/>
          <w:bCs/>
          <w:sz w:val="22"/>
          <w:szCs w:val="22"/>
        </w:rPr>
        <w:t>e attività della</w:t>
      </w:r>
      <w:r w:rsidR="003C338A" w:rsidRPr="003C338A">
        <w:rPr>
          <w:rFonts w:ascii="Book Antiqua" w:hAnsi="Book Antiqua"/>
          <w:bCs/>
          <w:sz w:val="22"/>
          <w:szCs w:val="22"/>
        </w:rPr>
        <w:t xml:space="preserve"> Parrocchia, i cui totali sono di seguito sintetizzati:</w:t>
      </w:r>
    </w:p>
    <w:p w14:paraId="47F5FDF7" w14:textId="77777777" w:rsidR="00DE27DF" w:rsidRDefault="00DE27DF" w:rsidP="003C338A">
      <w:pPr>
        <w:pStyle w:val="Paragrafoelenco"/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</w:p>
    <w:p w14:paraId="7FE2A5C9" w14:textId="3FD1E243" w:rsidR="00C30479" w:rsidRDefault="00C30479" w:rsidP="0087723A">
      <w:pPr>
        <w:shd w:val="clear" w:color="auto" w:fill="FFFFFF"/>
        <w:tabs>
          <w:tab w:val="left" w:pos="3544"/>
        </w:tabs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Bilancio Parrocchia:</w:t>
      </w:r>
      <w:r w:rsidR="009577B4">
        <w:rPr>
          <w:rFonts w:ascii="Book Antiqua" w:hAnsi="Book Antiqua"/>
          <w:bCs/>
          <w:sz w:val="22"/>
          <w:szCs w:val="22"/>
        </w:rPr>
        <w:tab/>
        <w:t>Costi</w:t>
      </w:r>
      <w:r w:rsidR="009577B4">
        <w:rPr>
          <w:rFonts w:ascii="Book Antiqua" w:hAnsi="Book Antiqua"/>
          <w:bCs/>
          <w:sz w:val="22"/>
          <w:szCs w:val="22"/>
        </w:rPr>
        <w:tab/>
      </w:r>
      <w:r w:rsidR="009577B4">
        <w:rPr>
          <w:rFonts w:ascii="Book Antiqua" w:hAnsi="Book Antiqua"/>
          <w:bCs/>
          <w:sz w:val="22"/>
          <w:szCs w:val="22"/>
        </w:rPr>
        <w:tab/>
      </w:r>
      <w:r w:rsidR="009577B4">
        <w:rPr>
          <w:rFonts w:ascii="Book Antiqua" w:hAnsi="Book Antiqua"/>
          <w:bCs/>
          <w:sz w:val="22"/>
          <w:szCs w:val="22"/>
        </w:rPr>
        <w:tab/>
        <w:t xml:space="preserve">  Ricavi</w:t>
      </w:r>
    </w:p>
    <w:p w14:paraId="07428C7B" w14:textId="77777777" w:rsidR="0087723A" w:rsidRDefault="0087723A" w:rsidP="0087723A">
      <w:pPr>
        <w:shd w:val="clear" w:color="auto" w:fill="FFFFFF"/>
        <w:tabs>
          <w:tab w:val="left" w:pos="3544"/>
        </w:tabs>
        <w:spacing w:before="0" w:after="0" w:line="240" w:lineRule="auto"/>
        <w:rPr>
          <w:rFonts w:ascii="Book Antiqua" w:hAnsi="Book Antiqua"/>
          <w:bCs/>
          <w:sz w:val="22"/>
          <w:szCs w:val="22"/>
        </w:rPr>
      </w:pPr>
    </w:p>
    <w:p w14:paraId="6C18C8A5" w14:textId="300C459F" w:rsidR="00AA060A" w:rsidRPr="00AA060A" w:rsidRDefault="00C30479" w:rsidP="00AE0749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 w:rsidRPr="00AA060A">
        <w:rPr>
          <w:rFonts w:ascii="Book Antiqua" w:hAnsi="Book Antiqua"/>
          <w:bCs/>
          <w:sz w:val="22"/>
          <w:szCs w:val="22"/>
        </w:rPr>
        <w:t>Costi totali</w:t>
      </w:r>
      <w:r w:rsidRPr="00AA060A">
        <w:rPr>
          <w:rFonts w:ascii="Book Antiqua" w:hAnsi="Book Antiqua"/>
          <w:bCs/>
          <w:sz w:val="22"/>
          <w:szCs w:val="22"/>
        </w:rPr>
        <w:tab/>
      </w:r>
      <w:r w:rsidRPr="00AA060A">
        <w:rPr>
          <w:rFonts w:ascii="Book Antiqua" w:hAnsi="Book Antiqua"/>
          <w:bCs/>
          <w:sz w:val="22"/>
          <w:szCs w:val="22"/>
        </w:rPr>
        <w:tab/>
      </w:r>
      <w:r w:rsidRPr="00AA060A">
        <w:rPr>
          <w:rFonts w:ascii="Book Antiqua" w:hAnsi="Book Antiqua"/>
          <w:bCs/>
          <w:sz w:val="22"/>
          <w:szCs w:val="22"/>
        </w:rPr>
        <w:tab/>
        <w:t xml:space="preserve">€. </w:t>
      </w:r>
      <w:r w:rsidR="0063199B">
        <w:rPr>
          <w:rFonts w:ascii="Book Antiqua" w:hAnsi="Book Antiqua"/>
          <w:bCs/>
          <w:sz w:val="22"/>
          <w:szCs w:val="22"/>
        </w:rPr>
        <w:t>39.126,67</w:t>
      </w:r>
    </w:p>
    <w:p w14:paraId="6376F053" w14:textId="5D1EEB97" w:rsidR="00C30479" w:rsidRDefault="00C7702E" w:rsidP="00C30479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Ricavi</w:t>
      </w:r>
      <w:r w:rsidR="00C30479">
        <w:rPr>
          <w:rFonts w:ascii="Book Antiqua" w:hAnsi="Book Antiqua"/>
          <w:bCs/>
          <w:sz w:val="22"/>
          <w:szCs w:val="22"/>
        </w:rPr>
        <w:t xml:space="preserve"> totali</w:t>
      </w:r>
      <w:r w:rsidR="00C30479">
        <w:rPr>
          <w:rFonts w:ascii="Book Antiqua" w:hAnsi="Book Antiqua"/>
          <w:bCs/>
          <w:sz w:val="22"/>
          <w:szCs w:val="22"/>
        </w:rPr>
        <w:tab/>
      </w:r>
      <w:r w:rsidR="00C30479">
        <w:rPr>
          <w:rFonts w:ascii="Book Antiqua" w:hAnsi="Book Antiqua"/>
          <w:bCs/>
          <w:sz w:val="22"/>
          <w:szCs w:val="22"/>
        </w:rPr>
        <w:tab/>
      </w:r>
      <w:r w:rsidR="00C30479">
        <w:rPr>
          <w:rFonts w:ascii="Book Antiqua" w:hAnsi="Book Antiqua"/>
          <w:bCs/>
          <w:sz w:val="22"/>
          <w:szCs w:val="22"/>
        </w:rPr>
        <w:tab/>
      </w:r>
      <w:r w:rsidR="00C30479">
        <w:rPr>
          <w:rFonts w:ascii="Book Antiqua" w:hAnsi="Book Antiqua"/>
          <w:bCs/>
          <w:sz w:val="22"/>
          <w:szCs w:val="22"/>
        </w:rPr>
        <w:tab/>
      </w:r>
      <w:r w:rsidR="00C30479">
        <w:rPr>
          <w:rFonts w:ascii="Book Antiqua" w:hAnsi="Book Antiqua"/>
          <w:bCs/>
          <w:sz w:val="22"/>
          <w:szCs w:val="22"/>
        </w:rPr>
        <w:tab/>
      </w:r>
      <w:r w:rsidR="00C30479">
        <w:rPr>
          <w:rFonts w:ascii="Book Antiqua" w:hAnsi="Book Antiqua"/>
          <w:bCs/>
          <w:sz w:val="22"/>
          <w:szCs w:val="22"/>
        </w:rPr>
        <w:tab/>
        <w:t xml:space="preserve">€. </w:t>
      </w:r>
      <w:r w:rsidR="0063199B">
        <w:rPr>
          <w:rFonts w:ascii="Book Antiqua" w:hAnsi="Book Antiqua"/>
          <w:bCs/>
          <w:sz w:val="22"/>
          <w:szCs w:val="22"/>
        </w:rPr>
        <w:t>41.277,73</w:t>
      </w:r>
    </w:p>
    <w:p w14:paraId="40B121F9" w14:textId="7244D5DF" w:rsidR="00C30479" w:rsidRPr="00840408" w:rsidRDefault="00C30479" w:rsidP="00C30479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rPr>
          <w:rFonts w:ascii="Book Antiqua" w:hAnsi="Book Antiqua"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Utile netto</w:t>
      </w:r>
      <w:r w:rsidR="00D4000C">
        <w:rPr>
          <w:rFonts w:ascii="Book Antiqua" w:hAnsi="Book Antiqua"/>
          <w:bCs/>
          <w:sz w:val="22"/>
          <w:szCs w:val="22"/>
        </w:rPr>
        <w:t xml:space="preserve"> Parrocchia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9577B4">
        <w:rPr>
          <w:rFonts w:ascii="Book Antiqua" w:hAnsi="Book Antiqua"/>
          <w:bCs/>
          <w:sz w:val="22"/>
          <w:szCs w:val="22"/>
        </w:rPr>
        <w:tab/>
      </w:r>
      <w:r w:rsidR="009577B4">
        <w:rPr>
          <w:rFonts w:ascii="Book Antiqua" w:hAnsi="Book Antiqua"/>
          <w:bCs/>
          <w:sz w:val="22"/>
          <w:szCs w:val="22"/>
        </w:rPr>
        <w:tab/>
      </w:r>
      <w:r w:rsidRPr="009577B4">
        <w:rPr>
          <w:rFonts w:ascii="Book Antiqua" w:hAnsi="Book Antiqua"/>
          <w:bCs/>
          <w:color w:val="000000" w:themeColor="text1"/>
          <w:sz w:val="22"/>
          <w:szCs w:val="22"/>
        </w:rPr>
        <w:t xml:space="preserve">€. </w:t>
      </w:r>
      <w:r w:rsidR="0063199B" w:rsidRPr="009577B4">
        <w:rPr>
          <w:rFonts w:ascii="Book Antiqua" w:hAnsi="Book Antiqua"/>
          <w:bCs/>
          <w:color w:val="000000" w:themeColor="text1"/>
          <w:sz w:val="22"/>
          <w:szCs w:val="22"/>
        </w:rPr>
        <w:t>2.151,06</w:t>
      </w:r>
    </w:p>
    <w:p w14:paraId="1DA1EC13" w14:textId="5C44DC7C" w:rsidR="00840408" w:rsidRDefault="00840408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Conto Corrente Parrocchiale presso Banca M.P.S.</w:t>
      </w:r>
    </w:p>
    <w:p w14:paraId="0FCBC136" w14:textId="6E7C45F3" w:rsidR="00840408" w:rsidRDefault="00840408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Saldo </w:t>
      </w:r>
      <w:r w:rsidR="008B1812">
        <w:rPr>
          <w:rFonts w:ascii="Book Antiqua" w:hAnsi="Book Antiqua"/>
          <w:bCs/>
          <w:sz w:val="22"/>
          <w:szCs w:val="22"/>
        </w:rPr>
        <w:t xml:space="preserve">c.c. Parrocchiale </w:t>
      </w:r>
      <w:r>
        <w:rPr>
          <w:rFonts w:ascii="Book Antiqua" w:hAnsi="Book Antiqua"/>
          <w:bCs/>
          <w:sz w:val="22"/>
          <w:szCs w:val="22"/>
        </w:rPr>
        <w:t>al 31/12/20</w:t>
      </w:r>
      <w:r w:rsidR="00A63229">
        <w:rPr>
          <w:rFonts w:ascii="Book Antiqua" w:hAnsi="Book Antiqua"/>
          <w:bCs/>
          <w:sz w:val="22"/>
          <w:szCs w:val="22"/>
        </w:rPr>
        <w:t>25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</w:t>
      </w:r>
      <w:r w:rsidR="00A63229">
        <w:rPr>
          <w:rFonts w:ascii="Book Antiqua" w:hAnsi="Book Antiqua"/>
          <w:bCs/>
          <w:sz w:val="22"/>
          <w:szCs w:val="22"/>
        </w:rPr>
        <w:t>23.424,83</w:t>
      </w:r>
    </w:p>
    <w:p w14:paraId="7C54EAB4" w14:textId="77777777" w:rsidR="00840408" w:rsidRDefault="00840408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</w:p>
    <w:p w14:paraId="4B57DB9F" w14:textId="572B9CD5" w:rsidR="00840408" w:rsidRDefault="00840408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Cassa al 31/12/202</w:t>
      </w:r>
      <w:r w:rsidR="009577B4">
        <w:rPr>
          <w:rFonts w:ascii="Book Antiqua" w:hAnsi="Book Antiqua"/>
          <w:bCs/>
          <w:sz w:val="22"/>
          <w:szCs w:val="22"/>
        </w:rPr>
        <w:t>5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282418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 xml:space="preserve">€.     </w:t>
      </w:r>
      <w:r w:rsidR="00A63229">
        <w:rPr>
          <w:rFonts w:ascii="Book Antiqua" w:hAnsi="Book Antiqua"/>
          <w:bCs/>
          <w:sz w:val="22"/>
          <w:szCs w:val="22"/>
        </w:rPr>
        <w:t>-138,81</w:t>
      </w:r>
    </w:p>
    <w:p w14:paraId="44EB2C38" w14:textId="77777777" w:rsidR="0087723A" w:rsidRDefault="0087723A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</w:p>
    <w:p w14:paraId="3D334312" w14:textId="668454DB" w:rsidR="0087723A" w:rsidRDefault="0087723A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lastRenderedPageBreak/>
        <w:t>Il Bilancio delle attività generali della Parrocchia</w:t>
      </w:r>
      <w:r w:rsidR="00213F3D">
        <w:rPr>
          <w:rFonts w:ascii="Book Antiqua" w:hAnsi="Book Antiqua"/>
          <w:bCs/>
          <w:sz w:val="22"/>
          <w:szCs w:val="22"/>
        </w:rPr>
        <w:t xml:space="preserve"> per l’anno 2025 </w:t>
      </w:r>
      <w:r>
        <w:rPr>
          <w:rFonts w:ascii="Book Antiqua" w:hAnsi="Book Antiqua"/>
          <w:bCs/>
          <w:sz w:val="22"/>
          <w:szCs w:val="22"/>
        </w:rPr>
        <w:t xml:space="preserve"> è approvato</w:t>
      </w:r>
      <w:r w:rsidR="00213F3D">
        <w:rPr>
          <w:rFonts w:ascii="Book Antiqua" w:hAnsi="Book Antiqua"/>
          <w:bCs/>
          <w:sz w:val="22"/>
          <w:szCs w:val="22"/>
        </w:rPr>
        <w:t xml:space="preserve"> (allegato alla delibera)</w:t>
      </w:r>
      <w:r>
        <w:rPr>
          <w:rFonts w:ascii="Book Antiqua" w:hAnsi="Book Antiqua"/>
          <w:bCs/>
          <w:sz w:val="22"/>
          <w:szCs w:val="22"/>
        </w:rPr>
        <w:t>.</w:t>
      </w:r>
    </w:p>
    <w:p w14:paraId="4CB91680" w14:textId="77777777" w:rsidR="00167215" w:rsidRDefault="00167215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</w:p>
    <w:p w14:paraId="34B88472" w14:textId="7A8132D7" w:rsidR="00167215" w:rsidRDefault="008B1812" w:rsidP="00167215">
      <w:pPr>
        <w:pStyle w:val="Paragrafoelenco"/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167215">
        <w:rPr>
          <w:rFonts w:ascii="Book Antiqua" w:hAnsi="Book Antiqua"/>
          <w:bCs/>
          <w:sz w:val="22"/>
          <w:szCs w:val="22"/>
        </w:rPr>
        <w:t xml:space="preserve">Punto 3) </w:t>
      </w:r>
      <w:r w:rsidR="00167215" w:rsidRPr="003C338A">
        <w:rPr>
          <w:rFonts w:ascii="Book Antiqua" w:hAnsi="Book Antiqua"/>
          <w:bCs/>
          <w:sz w:val="22"/>
          <w:szCs w:val="22"/>
        </w:rPr>
        <w:t xml:space="preserve">Viene fatta </w:t>
      </w:r>
      <w:r w:rsidR="00167215">
        <w:rPr>
          <w:rFonts w:ascii="Book Antiqua" w:hAnsi="Book Antiqua"/>
          <w:bCs/>
          <w:sz w:val="22"/>
          <w:szCs w:val="22"/>
        </w:rPr>
        <w:t>l</w:t>
      </w:r>
      <w:r w:rsidR="00167215" w:rsidRPr="003C338A">
        <w:rPr>
          <w:rFonts w:ascii="Book Antiqua" w:hAnsi="Book Antiqua"/>
          <w:bCs/>
          <w:sz w:val="22"/>
          <w:szCs w:val="22"/>
        </w:rPr>
        <w:t xml:space="preserve">’analisi dell’estratto conto analitico e riepilogativo dei costi e dei ricavi </w:t>
      </w:r>
      <w:r w:rsidR="0087723A" w:rsidRPr="003C338A">
        <w:rPr>
          <w:rFonts w:ascii="Book Antiqua" w:hAnsi="Book Antiqua"/>
          <w:bCs/>
          <w:sz w:val="22"/>
          <w:szCs w:val="22"/>
        </w:rPr>
        <w:t>ottenuti nel corso dell’anno 2025</w:t>
      </w:r>
      <w:r w:rsidR="0087723A">
        <w:rPr>
          <w:rFonts w:ascii="Book Antiqua" w:hAnsi="Book Antiqua"/>
          <w:bCs/>
          <w:sz w:val="22"/>
          <w:szCs w:val="22"/>
        </w:rPr>
        <w:t xml:space="preserve">, </w:t>
      </w:r>
      <w:r w:rsidR="00167215">
        <w:rPr>
          <w:rFonts w:ascii="Book Antiqua" w:hAnsi="Book Antiqua"/>
          <w:bCs/>
          <w:sz w:val="22"/>
          <w:szCs w:val="22"/>
        </w:rPr>
        <w:t>relativi all’attività della Caritas parrocchiale</w:t>
      </w:r>
      <w:r w:rsidR="00167215" w:rsidRPr="003C338A">
        <w:rPr>
          <w:rFonts w:ascii="Book Antiqua" w:hAnsi="Book Antiqua"/>
          <w:bCs/>
          <w:sz w:val="22"/>
          <w:szCs w:val="22"/>
        </w:rPr>
        <w:t>,</w:t>
      </w:r>
      <w:r w:rsidR="00167215">
        <w:rPr>
          <w:rFonts w:ascii="Book Antiqua" w:hAnsi="Book Antiqua"/>
          <w:bCs/>
          <w:sz w:val="22"/>
          <w:szCs w:val="22"/>
        </w:rPr>
        <w:t xml:space="preserve"> consentendo di acquisire  le specifiche ripartizioni per categoria.</w:t>
      </w:r>
    </w:p>
    <w:p w14:paraId="6CDB9286" w14:textId="77777777" w:rsidR="00167215" w:rsidRDefault="00167215" w:rsidP="00167215">
      <w:pPr>
        <w:pStyle w:val="Paragrafoelenco"/>
        <w:shd w:val="clear" w:color="auto" w:fill="FFFFFF"/>
        <w:spacing w:before="0" w:after="0" w:line="240" w:lineRule="auto"/>
        <w:ind w:left="0" w:firstLine="360"/>
        <w:jc w:val="both"/>
        <w:rPr>
          <w:rFonts w:ascii="Book Antiqua" w:hAnsi="Book Antiqua"/>
          <w:bCs/>
          <w:sz w:val="22"/>
          <w:szCs w:val="22"/>
        </w:rPr>
      </w:pPr>
    </w:p>
    <w:p w14:paraId="0B1E7F93" w14:textId="1805CD68" w:rsidR="003C338A" w:rsidRDefault="00AF5925" w:rsidP="00AF5925">
      <w:pPr>
        <w:pStyle w:val="Paragrafoelenco"/>
        <w:shd w:val="clear" w:color="auto" w:fill="FFFFFF"/>
        <w:spacing w:before="0" w:after="0" w:line="240" w:lineRule="auto"/>
        <w:ind w:left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3C338A">
        <w:rPr>
          <w:rFonts w:ascii="Book Antiqua" w:hAnsi="Book Antiqua"/>
          <w:bCs/>
          <w:sz w:val="22"/>
          <w:szCs w:val="22"/>
        </w:rPr>
        <w:t xml:space="preserve">Punto </w:t>
      </w:r>
      <w:r w:rsidR="00167215">
        <w:rPr>
          <w:rFonts w:ascii="Book Antiqua" w:hAnsi="Book Antiqua"/>
          <w:bCs/>
          <w:sz w:val="22"/>
          <w:szCs w:val="22"/>
        </w:rPr>
        <w:t>4</w:t>
      </w:r>
      <w:r w:rsidR="003C338A">
        <w:rPr>
          <w:rFonts w:ascii="Book Antiqua" w:hAnsi="Book Antiqua"/>
          <w:bCs/>
          <w:sz w:val="22"/>
          <w:szCs w:val="22"/>
        </w:rPr>
        <w:t xml:space="preserve">) </w:t>
      </w:r>
      <w:r w:rsidR="00404CC6">
        <w:rPr>
          <w:rFonts w:ascii="Book Antiqua" w:hAnsi="Book Antiqua"/>
          <w:bCs/>
          <w:sz w:val="22"/>
          <w:szCs w:val="22"/>
        </w:rPr>
        <w:t xml:space="preserve">Seguendo la stessa procedura adottata per le attività generali della Parrocchia, ed ottenute le delucidazioni </w:t>
      </w:r>
      <w:r w:rsidR="0087723A">
        <w:rPr>
          <w:rFonts w:ascii="Book Antiqua" w:hAnsi="Book Antiqua"/>
          <w:bCs/>
          <w:sz w:val="22"/>
          <w:szCs w:val="22"/>
        </w:rPr>
        <w:t>necessarie</w:t>
      </w:r>
      <w:r w:rsidR="00404CC6" w:rsidRPr="003C338A">
        <w:rPr>
          <w:rFonts w:ascii="Book Antiqua" w:hAnsi="Book Antiqua"/>
          <w:bCs/>
          <w:sz w:val="22"/>
          <w:szCs w:val="22"/>
        </w:rPr>
        <w:t>, viene data lettura al Bilancio generale per l</w:t>
      </w:r>
      <w:r w:rsidR="00404CC6">
        <w:rPr>
          <w:rFonts w:ascii="Book Antiqua" w:hAnsi="Book Antiqua"/>
          <w:bCs/>
          <w:sz w:val="22"/>
          <w:szCs w:val="22"/>
        </w:rPr>
        <w:t xml:space="preserve">e attività </w:t>
      </w:r>
      <w:r w:rsidR="0087723A">
        <w:rPr>
          <w:rFonts w:ascii="Book Antiqua" w:hAnsi="Book Antiqua"/>
          <w:bCs/>
          <w:sz w:val="22"/>
          <w:szCs w:val="22"/>
        </w:rPr>
        <w:t>Caritative</w:t>
      </w:r>
      <w:r w:rsidR="00404CC6" w:rsidRPr="003C338A">
        <w:rPr>
          <w:rFonts w:ascii="Book Antiqua" w:hAnsi="Book Antiqua"/>
          <w:bCs/>
          <w:sz w:val="22"/>
          <w:szCs w:val="22"/>
        </w:rPr>
        <w:t>, i cui totali sono di seguito sintetizzati</w:t>
      </w:r>
      <w:r w:rsidR="003C338A">
        <w:rPr>
          <w:rFonts w:ascii="Book Antiqua" w:hAnsi="Book Antiqua"/>
          <w:bCs/>
          <w:sz w:val="22"/>
          <w:szCs w:val="22"/>
        </w:rPr>
        <w:t>:</w:t>
      </w:r>
    </w:p>
    <w:p w14:paraId="352F6D67" w14:textId="1006F33B" w:rsidR="008B1812" w:rsidRDefault="00152F06" w:rsidP="008B1812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AF5925">
        <w:rPr>
          <w:rFonts w:ascii="Book Antiqua" w:hAnsi="Book Antiqua"/>
          <w:bCs/>
          <w:sz w:val="22"/>
          <w:szCs w:val="22"/>
        </w:rPr>
        <w:tab/>
      </w:r>
      <w:r w:rsidR="008B1812">
        <w:rPr>
          <w:rFonts w:ascii="Book Antiqua" w:hAnsi="Book Antiqua"/>
          <w:bCs/>
          <w:sz w:val="22"/>
          <w:szCs w:val="22"/>
        </w:rPr>
        <w:t>Costi</w:t>
      </w:r>
      <w:r w:rsidR="008B1812">
        <w:rPr>
          <w:rFonts w:ascii="Book Antiqua" w:hAnsi="Book Antiqua"/>
          <w:bCs/>
          <w:sz w:val="22"/>
          <w:szCs w:val="22"/>
        </w:rPr>
        <w:tab/>
      </w:r>
      <w:r w:rsidR="008B1812">
        <w:rPr>
          <w:rFonts w:ascii="Book Antiqua" w:hAnsi="Book Antiqua"/>
          <w:bCs/>
          <w:sz w:val="22"/>
          <w:szCs w:val="22"/>
        </w:rPr>
        <w:tab/>
      </w:r>
      <w:r w:rsidR="008B1812">
        <w:rPr>
          <w:rFonts w:ascii="Book Antiqua" w:hAnsi="Book Antiqua"/>
          <w:bCs/>
          <w:sz w:val="22"/>
          <w:szCs w:val="22"/>
        </w:rPr>
        <w:tab/>
        <w:t>Ricavi</w:t>
      </w:r>
    </w:p>
    <w:p w14:paraId="6D5579F2" w14:textId="2644B70E" w:rsidR="008B1812" w:rsidRDefault="008B1812" w:rsidP="008B1812">
      <w:p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Bilancio Caritas;</w:t>
      </w:r>
    </w:p>
    <w:p w14:paraId="033425DD" w14:textId="77777777" w:rsidR="008B1812" w:rsidRDefault="008B1812" w:rsidP="008B1812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Costi totali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12.200,15</w:t>
      </w:r>
    </w:p>
    <w:p w14:paraId="029D46F6" w14:textId="77777777" w:rsidR="008B1812" w:rsidRDefault="008B1812" w:rsidP="008B1812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Ricavi totali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13.349,00</w:t>
      </w:r>
    </w:p>
    <w:p w14:paraId="7F2496A0" w14:textId="77777777" w:rsidR="008B1812" w:rsidRDefault="008B1812" w:rsidP="008B1812">
      <w:pPr>
        <w:pStyle w:val="Paragrafoelenco"/>
        <w:numPr>
          <w:ilvl w:val="0"/>
          <w:numId w:val="10"/>
        </w:numPr>
        <w:shd w:val="clear" w:color="auto" w:fill="FFFFFF"/>
        <w:spacing w:before="0" w:after="0" w:line="240" w:lineRule="auto"/>
        <w:rPr>
          <w:rFonts w:ascii="Book Antiqua" w:hAnsi="Book Antiqua"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Utile Caritas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Pr="00A63229">
        <w:rPr>
          <w:rFonts w:ascii="Book Antiqua" w:hAnsi="Book Antiqua"/>
          <w:bCs/>
          <w:color w:val="000000" w:themeColor="text1"/>
          <w:sz w:val="22"/>
          <w:szCs w:val="22"/>
        </w:rPr>
        <w:t>€.</w:t>
      </w:r>
      <w:r>
        <w:rPr>
          <w:rFonts w:ascii="Book Antiqua" w:hAnsi="Book Antiqua"/>
          <w:bCs/>
          <w:color w:val="000000" w:themeColor="text1"/>
          <w:sz w:val="22"/>
          <w:szCs w:val="22"/>
        </w:rPr>
        <w:t xml:space="preserve"> </w:t>
      </w:r>
      <w:r w:rsidRPr="00A63229">
        <w:rPr>
          <w:rFonts w:ascii="Book Antiqua" w:hAnsi="Book Antiqua"/>
          <w:bCs/>
          <w:color w:val="000000" w:themeColor="text1"/>
          <w:sz w:val="22"/>
          <w:szCs w:val="22"/>
        </w:rPr>
        <w:t>1.148,85</w:t>
      </w:r>
    </w:p>
    <w:p w14:paraId="0BB34D6A" w14:textId="2E64F065" w:rsidR="008B1812" w:rsidRDefault="00152F06" w:rsidP="008B1812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Conto corrente Caritas presso Banca M.P.S.</w:t>
      </w:r>
    </w:p>
    <w:p w14:paraId="1A025EAC" w14:textId="1BCA7032" w:rsidR="00152F06" w:rsidRDefault="00152F06" w:rsidP="008B1812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Saldo al 31/12/2025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13.156,40</w:t>
      </w:r>
    </w:p>
    <w:p w14:paraId="27779389" w14:textId="77777777" w:rsidR="00AF5925" w:rsidRDefault="00AF5925" w:rsidP="008B1812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028A248B" w14:textId="28BE3915" w:rsidR="00213F3D" w:rsidRDefault="00213F3D" w:rsidP="00213F3D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Il Bilancio delle attività della Caritas per l’anno 2025 è approvato (allegato alla delibera).</w:t>
      </w:r>
    </w:p>
    <w:p w14:paraId="64B8044F" w14:textId="77777777" w:rsidR="00213F3D" w:rsidRDefault="00213F3D" w:rsidP="008B1812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7C5575B0" w14:textId="563BAD2C" w:rsidR="00F73C0A" w:rsidRDefault="002E497C" w:rsidP="00AC23E0">
      <w:pPr>
        <w:pStyle w:val="Paragrafoelenco"/>
        <w:shd w:val="clear" w:color="auto" w:fill="FFFFFF"/>
        <w:spacing w:before="0" w:after="0" w:line="240" w:lineRule="auto"/>
        <w:ind w:left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213F3D">
        <w:rPr>
          <w:rFonts w:ascii="Book Antiqua" w:hAnsi="Book Antiqua"/>
          <w:bCs/>
          <w:sz w:val="22"/>
          <w:szCs w:val="22"/>
        </w:rPr>
        <w:t>Punto 5) L</w:t>
      </w:r>
      <w:r w:rsidR="009E1895">
        <w:rPr>
          <w:rFonts w:ascii="Book Antiqua" w:hAnsi="Book Antiqua"/>
          <w:bCs/>
          <w:sz w:val="22"/>
          <w:szCs w:val="22"/>
        </w:rPr>
        <w:t xml:space="preserve">’elaborazione del modello predisposto dall’Arcidiocesi, </w:t>
      </w:r>
      <w:r w:rsidR="00213F3D">
        <w:rPr>
          <w:rFonts w:ascii="Book Antiqua" w:hAnsi="Book Antiqua"/>
          <w:bCs/>
          <w:sz w:val="22"/>
          <w:szCs w:val="22"/>
        </w:rPr>
        <w:t xml:space="preserve">si differenzia dai due bilanci della Parrocchia e della Caritas </w:t>
      </w:r>
      <w:r w:rsidR="00AC23E0">
        <w:rPr>
          <w:rFonts w:ascii="Book Antiqua" w:hAnsi="Book Antiqua"/>
          <w:bCs/>
          <w:sz w:val="22"/>
          <w:szCs w:val="22"/>
        </w:rPr>
        <w:t>poiché qui</w:t>
      </w:r>
      <w:r w:rsidR="00213F3D">
        <w:rPr>
          <w:rFonts w:ascii="Book Antiqua" w:hAnsi="Book Antiqua"/>
          <w:bCs/>
          <w:sz w:val="22"/>
          <w:szCs w:val="22"/>
        </w:rPr>
        <w:t xml:space="preserve"> si considerano i costi ed i ricavi effettivi per ogni </w:t>
      </w:r>
      <w:r w:rsidR="00F73C0A">
        <w:rPr>
          <w:rFonts w:ascii="Book Antiqua" w:hAnsi="Book Antiqua"/>
          <w:bCs/>
          <w:sz w:val="22"/>
          <w:szCs w:val="22"/>
        </w:rPr>
        <w:t>conto e/o sottoconto</w:t>
      </w:r>
      <w:r w:rsidR="00213F3D">
        <w:rPr>
          <w:rFonts w:ascii="Book Antiqua" w:hAnsi="Book Antiqua"/>
          <w:bCs/>
          <w:sz w:val="22"/>
          <w:szCs w:val="22"/>
        </w:rPr>
        <w:t xml:space="preserve"> ( tenendo quindi </w:t>
      </w:r>
      <w:r w:rsidR="00F73C0A">
        <w:rPr>
          <w:rFonts w:ascii="Book Antiqua" w:hAnsi="Book Antiqua"/>
          <w:bCs/>
          <w:sz w:val="22"/>
          <w:szCs w:val="22"/>
        </w:rPr>
        <w:t xml:space="preserve">presente che </w:t>
      </w:r>
      <w:r w:rsidR="00213F3D">
        <w:rPr>
          <w:rFonts w:ascii="Book Antiqua" w:hAnsi="Book Antiqua"/>
          <w:bCs/>
          <w:sz w:val="22"/>
          <w:szCs w:val="22"/>
        </w:rPr>
        <w:t xml:space="preserve">per alcune specifiche attività </w:t>
      </w:r>
      <w:r w:rsidR="00F73C0A">
        <w:rPr>
          <w:rFonts w:ascii="Book Antiqua" w:hAnsi="Book Antiqua"/>
          <w:bCs/>
          <w:sz w:val="22"/>
          <w:szCs w:val="22"/>
        </w:rPr>
        <w:t>si rilevano</w:t>
      </w:r>
      <w:r w:rsidR="00AC23E0">
        <w:rPr>
          <w:rFonts w:ascii="Book Antiqua" w:hAnsi="Book Antiqua"/>
          <w:bCs/>
          <w:sz w:val="22"/>
          <w:szCs w:val="22"/>
        </w:rPr>
        <w:t>, ai fini del bilancio,</w:t>
      </w:r>
      <w:r w:rsidR="00F73C0A">
        <w:rPr>
          <w:rFonts w:ascii="Book Antiqua" w:hAnsi="Book Antiqua"/>
          <w:bCs/>
          <w:sz w:val="22"/>
          <w:szCs w:val="22"/>
        </w:rPr>
        <w:t xml:space="preserve"> </w:t>
      </w:r>
      <w:r w:rsidR="00213F3D">
        <w:rPr>
          <w:rFonts w:ascii="Book Antiqua" w:hAnsi="Book Antiqua"/>
          <w:bCs/>
          <w:sz w:val="22"/>
          <w:szCs w:val="22"/>
        </w:rPr>
        <w:t>i saldi finali)</w:t>
      </w:r>
      <w:r>
        <w:rPr>
          <w:rFonts w:ascii="Book Antiqua" w:hAnsi="Book Antiqua"/>
          <w:bCs/>
          <w:sz w:val="22"/>
          <w:szCs w:val="22"/>
        </w:rPr>
        <w:t xml:space="preserve">, </w:t>
      </w:r>
      <w:r w:rsidR="00AC23E0">
        <w:rPr>
          <w:rFonts w:ascii="Book Antiqua" w:hAnsi="Book Antiqua"/>
          <w:bCs/>
          <w:sz w:val="22"/>
          <w:szCs w:val="22"/>
        </w:rPr>
        <w:t>evidenziando</w:t>
      </w:r>
      <w:r>
        <w:rPr>
          <w:rFonts w:ascii="Book Antiqua" w:hAnsi="Book Antiqua"/>
          <w:bCs/>
          <w:sz w:val="22"/>
          <w:szCs w:val="22"/>
        </w:rPr>
        <w:t xml:space="preserve"> pertanto l’aspetto economico</w:t>
      </w:r>
      <w:r w:rsidR="00F73C0A">
        <w:rPr>
          <w:rFonts w:ascii="Book Antiqua" w:hAnsi="Book Antiqua"/>
          <w:bCs/>
          <w:sz w:val="22"/>
          <w:szCs w:val="22"/>
        </w:rPr>
        <w:t>.</w:t>
      </w:r>
    </w:p>
    <w:p w14:paraId="44B2416A" w14:textId="77777777" w:rsidR="00DE27DF" w:rsidRDefault="00DE27DF" w:rsidP="00AC23E0">
      <w:pPr>
        <w:pStyle w:val="Paragrafoelenco"/>
        <w:shd w:val="clear" w:color="auto" w:fill="FFFFFF"/>
        <w:spacing w:before="0" w:after="0" w:line="240" w:lineRule="auto"/>
        <w:ind w:left="0"/>
        <w:jc w:val="both"/>
        <w:rPr>
          <w:rFonts w:ascii="Book Antiqua" w:hAnsi="Book Antiqua"/>
          <w:bCs/>
          <w:sz w:val="22"/>
          <w:szCs w:val="22"/>
        </w:rPr>
      </w:pPr>
    </w:p>
    <w:p w14:paraId="2398CBCC" w14:textId="6CA51160" w:rsidR="009577B4" w:rsidRDefault="002E497C" w:rsidP="00AC23E0">
      <w:pPr>
        <w:pStyle w:val="Paragrafoelenco"/>
        <w:shd w:val="clear" w:color="auto" w:fill="FFFFFF"/>
        <w:spacing w:before="0" w:after="0" w:line="240" w:lineRule="auto"/>
        <w:ind w:left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F73C0A">
        <w:rPr>
          <w:rFonts w:ascii="Book Antiqua" w:hAnsi="Book Antiqua"/>
          <w:bCs/>
          <w:sz w:val="22"/>
          <w:szCs w:val="22"/>
        </w:rPr>
        <w:t xml:space="preserve">Nel modello </w:t>
      </w:r>
      <w:r>
        <w:rPr>
          <w:rFonts w:ascii="Book Antiqua" w:hAnsi="Book Antiqua"/>
          <w:bCs/>
          <w:sz w:val="22"/>
          <w:szCs w:val="22"/>
        </w:rPr>
        <w:t xml:space="preserve">di Rendiconto predisposto dall’Arcidiocesi, </w:t>
      </w:r>
      <w:r w:rsidR="00F73C0A">
        <w:rPr>
          <w:rFonts w:ascii="Book Antiqua" w:hAnsi="Book Antiqua"/>
          <w:bCs/>
          <w:sz w:val="22"/>
          <w:szCs w:val="22"/>
        </w:rPr>
        <w:t>viene richiesto di indicare tutte le</w:t>
      </w:r>
      <w:r w:rsidR="009E1895">
        <w:rPr>
          <w:rFonts w:ascii="Book Antiqua" w:hAnsi="Book Antiqua"/>
          <w:bCs/>
          <w:sz w:val="22"/>
          <w:szCs w:val="22"/>
        </w:rPr>
        <w:t xml:space="preserve"> Entrate e </w:t>
      </w:r>
      <w:r w:rsidR="00F73C0A">
        <w:rPr>
          <w:rFonts w:ascii="Book Antiqua" w:hAnsi="Book Antiqua"/>
          <w:bCs/>
          <w:sz w:val="22"/>
          <w:szCs w:val="22"/>
        </w:rPr>
        <w:t xml:space="preserve">tutte le </w:t>
      </w:r>
      <w:r w:rsidR="009E1895">
        <w:rPr>
          <w:rFonts w:ascii="Book Antiqua" w:hAnsi="Book Antiqua"/>
          <w:bCs/>
          <w:sz w:val="22"/>
          <w:szCs w:val="22"/>
        </w:rPr>
        <w:t>Uscite</w:t>
      </w:r>
      <w:r w:rsidR="00331C68">
        <w:rPr>
          <w:rFonts w:ascii="Book Antiqua" w:hAnsi="Book Antiqua"/>
          <w:bCs/>
          <w:sz w:val="22"/>
          <w:szCs w:val="22"/>
        </w:rPr>
        <w:t xml:space="preserve"> </w:t>
      </w:r>
      <w:r w:rsidR="00F73C0A">
        <w:rPr>
          <w:rFonts w:ascii="Book Antiqua" w:hAnsi="Book Antiqua"/>
          <w:bCs/>
          <w:sz w:val="22"/>
          <w:szCs w:val="22"/>
        </w:rPr>
        <w:t xml:space="preserve">registrate, pertanto si ottiene un Rendiconto generale </w:t>
      </w:r>
      <w:r>
        <w:rPr>
          <w:rFonts w:ascii="Book Antiqua" w:hAnsi="Book Antiqua"/>
          <w:bCs/>
          <w:sz w:val="22"/>
          <w:szCs w:val="22"/>
        </w:rPr>
        <w:t xml:space="preserve">finanziario </w:t>
      </w:r>
      <w:r w:rsidR="00F73C0A">
        <w:rPr>
          <w:rFonts w:ascii="Book Antiqua" w:hAnsi="Book Antiqua"/>
          <w:bCs/>
          <w:sz w:val="22"/>
          <w:szCs w:val="22"/>
        </w:rPr>
        <w:t>come sotto sintetizzato;</w:t>
      </w:r>
    </w:p>
    <w:p w14:paraId="5DFFA1E1" w14:textId="77777777" w:rsidR="00331C68" w:rsidRDefault="00331C68" w:rsidP="00152F06">
      <w:pPr>
        <w:pStyle w:val="Paragrafoelenco"/>
        <w:shd w:val="clear" w:color="auto" w:fill="FFFFFF"/>
        <w:spacing w:before="0" w:after="0" w:line="240" w:lineRule="auto"/>
        <w:ind w:left="0"/>
        <w:rPr>
          <w:rFonts w:ascii="Book Antiqua" w:hAnsi="Book Antiqua"/>
          <w:bCs/>
          <w:sz w:val="22"/>
          <w:szCs w:val="22"/>
        </w:rPr>
      </w:pPr>
    </w:p>
    <w:p w14:paraId="0F4505FA" w14:textId="56703EC3" w:rsidR="00331C68" w:rsidRDefault="00331C68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Entrate totali €. 91,.660,71 (Parrocchia e Caritas);</w:t>
      </w:r>
    </w:p>
    <w:p w14:paraId="515C2124" w14:textId="77777777" w:rsidR="00331C68" w:rsidRDefault="00331C68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</w:p>
    <w:p w14:paraId="7B32D531" w14:textId="71DA52CB" w:rsidR="00A63229" w:rsidRDefault="00331C68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Uscite totali €. 88.360,80 (Parrocchia e Caritas.</w:t>
      </w:r>
    </w:p>
    <w:p w14:paraId="13AADFA4" w14:textId="77777777" w:rsidR="002E497C" w:rsidRDefault="002E497C" w:rsidP="00840408">
      <w:pPr>
        <w:pStyle w:val="Paragrafoelenco"/>
        <w:shd w:val="clear" w:color="auto" w:fill="FFFFFF"/>
        <w:spacing w:before="0" w:after="0" w:line="240" w:lineRule="auto"/>
        <w:rPr>
          <w:rFonts w:ascii="Book Antiqua" w:hAnsi="Book Antiqua"/>
          <w:bCs/>
          <w:sz w:val="22"/>
          <w:szCs w:val="22"/>
        </w:rPr>
      </w:pPr>
    </w:p>
    <w:p w14:paraId="7BC9EBE8" w14:textId="66323F1F" w:rsidR="002E497C" w:rsidRPr="00C30479" w:rsidRDefault="00881228" w:rsidP="00881228">
      <w:pPr>
        <w:pStyle w:val="Paragrafoelenco"/>
        <w:shd w:val="clear" w:color="auto" w:fill="FFFFFF"/>
        <w:spacing w:before="0" w:after="0" w:line="240" w:lineRule="auto"/>
        <w:ind w:left="0" w:firstLine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Il Rendiconto finanziario per l’anno 2025, comprendente tutte le entrate e tutte le uscite, viene approvato (allegato alla delibera) e predisposto per le firme in duplice copia.</w:t>
      </w:r>
    </w:p>
    <w:p w14:paraId="2C429F0E" w14:textId="77777777" w:rsidR="00AC23E0" w:rsidRDefault="00AC23E0" w:rsidP="00B90033">
      <w:pPr>
        <w:pStyle w:val="Paragrafoelenco"/>
        <w:ind w:left="0"/>
        <w:jc w:val="both"/>
        <w:rPr>
          <w:rFonts w:ascii="Book Antiqua" w:hAnsi="Book Antiqua"/>
          <w:bCs/>
          <w:sz w:val="22"/>
          <w:szCs w:val="22"/>
        </w:rPr>
      </w:pPr>
    </w:p>
    <w:p w14:paraId="5DE4C0F0" w14:textId="4A6F55FD" w:rsidR="000500A3" w:rsidRDefault="0078348B" w:rsidP="00B90033">
      <w:pPr>
        <w:pStyle w:val="Paragrafoelenco"/>
        <w:ind w:left="0"/>
        <w:jc w:val="both"/>
        <w:rPr>
          <w:rFonts w:ascii="Book Antiqua" w:hAnsi="Book Antiqua"/>
          <w:bCs/>
          <w:sz w:val="22"/>
          <w:szCs w:val="22"/>
        </w:rPr>
      </w:pPr>
      <w:r w:rsidRPr="00DE27DF">
        <w:rPr>
          <w:rFonts w:ascii="Book Antiqua" w:hAnsi="Book Antiqua"/>
          <w:bCs/>
          <w:sz w:val="22"/>
          <w:szCs w:val="22"/>
        </w:rPr>
        <w:tab/>
      </w:r>
      <w:r w:rsidR="00881228" w:rsidRPr="00DE27DF">
        <w:rPr>
          <w:rFonts w:ascii="Book Antiqua" w:hAnsi="Book Antiqua"/>
          <w:bCs/>
          <w:sz w:val="22"/>
          <w:szCs w:val="22"/>
        </w:rPr>
        <w:t>Punto</w:t>
      </w:r>
      <w:r w:rsidRPr="00DE27DF">
        <w:rPr>
          <w:rFonts w:ascii="Book Antiqua" w:hAnsi="Book Antiqua"/>
          <w:bCs/>
          <w:sz w:val="22"/>
          <w:szCs w:val="22"/>
        </w:rPr>
        <w:t xml:space="preserve"> 6)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78348B">
        <w:rPr>
          <w:rFonts w:ascii="Book Antiqua" w:hAnsi="Book Antiqua"/>
          <w:bCs/>
          <w:sz w:val="22"/>
          <w:szCs w:val="22"/>
        </w:rPr>
        <w:t>Per l’anno 2026, oltre all</w:t>
      </w:r>
      <w:r>
        <w:rPr>
          <w:rFonts w:ascii="Book Antiqua" w:hAnsi="Book Antiqua"/>
          <w:bCs/>
          <w:sz w:val="22"/>
          <w:szCs w:val="22"/>
        </w:rPr>
        <w:t xml:space="preserve">a gestione delle attività ordinarie, è previsto un intervento di miglioramento e comunque straordinario, già autorizzato dall’Arcidiocesi, inerente </w:t>
      </w:r>
      <w:proofErr w:type="gramStart"/>
      <w:r w:rsidR="005D679B">
        <w:rPr>
          <w:rFonts w:ascii="Book Antiqua" w:hAnsi="Book Antiqua"/>
          <w:bCs/>
          <w:sz w:val="22"/>
          <w:szCs w:val="22"/>
        </w:rPr>
        <w:t>l</w:t>
      </w:r>
      <w:r w:rsidR="005F36DD">
        <w:rPr>
          <w:rFonts w:ascii="Book Antiqua" w:hAnsi="Book Antiqua"/>
          <w:bCs/>
          <w:sz w:val="22"/>
          <w:szCs w:val="22"/>
        </w:rPr>
        <w:t>a</w:t>
      </w:r>
      <w:proofErr w:type="gramEnd"/>
      <w:r w:rsidR="005F36DD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i</w:t>
      </w:r>
      <w:r w:rsidR="00B90033">
        <w:rPr>
          <w:rFonts w:ascii="Book Antiqua" w:hAnsi="Book Antiqua"/>
          <w:bCs/>
          <w:sz w:val="22"/>
          <w:szCs w:val="22"/>
        </w:rPr>
        <w:t>n</w:t>
      </w:r>
      <w:r>
        <w:rPr>
          <w:rFonts w:ascii="Book Antiqua" w:hAnsi="Book Antiqua"/>
          <w:bCs/>
          <w:sz w:val="22"/>
          <w:szCs w:val="22"/>
        </w:rPr>
        <w:t>stallazione di pannelli fotovoltaici e batterie di accumulo.</w:t>
      </w:r>
    </w:p>
    <w:p w14:paraId="4158FD85" w14:textId="57AB5F56" w:rsidR="00DE27DF" w:rsidRPr="00C2266D" w:rsidRDefault="0078348B" w:rsidP="00B90033">
      <w:pPr>
        <w:pStyle w:val="Paragrafoelenco"/>
        <w:ind w:left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C2266D" w:rsidRPr="00C2266D">
        <w:rPr>
          <w:rFonts w:ascii="Book Antiqua" w:hAnsi="Book Antiqua"/>
          <w:b/>
          <w:sz w:val="22"/>
          <w:szCs w:val="22"/>
        </w:rPr>
        <w:t>Costi progetto impianto fotovoltaico</w:t>
      </w:r>
    </w:p>
    <w:p w14:paraId="5F04DC24" w14:textId="0E02C132" w:rsidR="0078348B" w:rsidRDefault="00DE27DF" w:rsidP="00B90033">
      <w:pPr>
        <w:pStyle w:val="Paragrafoelenco"/>
        <w:ind w:left="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78348B">
        <w:rPr>
          <w:rFonts w:ascii="Book Antiqua" w:hAnsi="Book Antiqua"/>
          <w:bCs/>
          <w:sz w:val="22"/>
          <w:szCs w:val="22"/>
        </w:rPr>
        <w:t xml:space="preserve">Il progetto </w:t>
      </w:r>
      <w:r w:rsidR="00B90033">
        <w:rPr>
          <w:rFonts w:ascii="Book Antiqua" w:hAnsi="Book Antiqua"/>
          <w:bCs/>
          <w:sz w:val="22"/>
          <w:szCs w:val="22"/>
        </w:rPr>
        <w:t>ha</w:t>
      </w:r>
      <w:r w:rsidR="0078348B">
        <w:rPr>
          <w:rFonts w:ascii="Book Antiqua" w:hAnsi="Book Antiqua"/>
          <w:bCs/>
          <w:sz w:val="22"/>
          <w:szCs w:val="22"/>
        </w:rPr>
        <w:t xml:space="preserve"> un costo </w:t>
      </w:r>
      <w:r w:rsidR="005D679B">
        <w:rPr>
          <w:rFonts w:ascii="Book Antiqua" w:hAnsi="Book Antiqua"/>
          <w:bCs/>
          <w:sz w:val="22"/>
          <w:szCs w:val="22"/>
        </w:rPr>
        <w:t>preventivato</w:t>
      </w:r>
      <w:r w:rsidR="0078348B">
        <w:rPr>
          <w:rFonts w:ascii="Book Antiqua" w:hAnsi="Book Antiqua"/>
          <w:bCs/>
          <w:sz w:val="22"/>
          <w:szCs w:val="22"/>
        </w:rPr>
        <w:t xml:space="preserve"> nell’anno 2024 ad €. 29.156,58, </w:t>
      </w:r>
      <w:r w:rsidR="00190321">
        <w:rPr>
          <w:rFonts w:ascii="Book Antiqua" w:hAnsi="Book Antiqua"/>
          <w:bCs/>
          <w:sz w:val="22"/>
          <w:szCs w:val="22"/>
        </w:rPr>
        <w:t>(</w:t>
      </w:r>
      <w:r w:rsidR="0078348B">
        <w:rPr>
          <w:rFonts w:ascii="Book Antiqua" w:hAnsi="Book Antiqua"/>
          <w:bCs/>
          <w:sz w:val="22"/>
          <w:szCs w:val="22"/>
        </w:rPr>
        <w:t>fatte salve revisioni al ribasso</w:t>
      </w:r>
      <w:r w:rsidR="00190321">
        <w:rPr>
          <w:rFonts w:ascii="Book Antiqua" w:hAnsi="Book Antiqua"/>
          <w:bCs/>
          <w:sz w:val="22"/>
          <w:szCs w:val="22"/>
        </w:rPr>
        <w:t>)</w:t>
      </w:r>
      <w:r w:rsidR="0078348B">
        <w:rPr>
          <w:rFonts w:ascii="Book Antiqua" w:hAnsi="Book Antiqua"/>
          <w:bCs/>
          <w:sz w:val="22"/>
          <w:szCs w:val="22"/>
        </w:rPr>
        <w:t>,</w:t>
      </w:r>
      <w:r w:rsidR="005D679B">
        <w:rPr>
          <w:rFonts w:ascii="Book Antiqua" w:hAnsi="Book Antiqua"/>
          <w:bCs/>
          <w:sz w:val="22"/>
          <w:szCs w:val="22"/>
        </w:rPr>
        <w:t xml:space="preserve"> come segue:</w:t>
      </w:r>
    </w:p>
    <w:p w14:paraId="1A45AE89" w14:textId="590830B5" w:rsidR="005D679B" w:rsidRDefault="005D679B" w:rsidP="005D679B">
      <w:pPr>
        <w:pStyle w:val="Paragrafoelenco"/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Costo pannelli e batterie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 25.000,00</w:t>
      </w:r>
    </w:p>
    <w:p w14:paraId="747DD835" w14:textId="31C81342" w:rsidR="005D679B" w:rsidRDefault="005D679B" w:rsidP="005D679B">
      <w:pPr>
        <w:pStyle w:val="Paragrafoelenc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Detra</w:t>
      </w:r>
      <w:r w:rsidR="00AC23E0">
        <w:rPr>
          <w:rFonts w:ascii="Book Antiqua" w:hAnsi="Book Antiqua"/>
          <w:bCs/>
          <w:sz w:val="22"/>
          <w:szCs w:val="22"/>
        </w:rPr>
        <w:t>tti</w:t>
      </w:r>
      <w:r>
        <w:rPr>
          <w:rFonts w:ascii="Book Antiqua" w:hAnsi="Book Antiqua"/>
          <w:bCs/>
          <w:sz w:val="22"/>
          <w:szCs w:val="22"/>
        </w:rPr>
        <w:t xml:space="preserve"> acconti corrisposti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-€.   8.250,00</w:t>
      </w:r>
    </w:p>
    <w:p w14:paraId="3D73C47C" w14:textId="77777777" w:rsidR="005D679B" w:rsidRDefault="005D679B" w:rsidP="005D679B">
      <w:pPr>
        <w:pStyle w:val="Paragrafoelenco"/>
        <w:rPr>
          <w:rFonts w:ascii="Book Antiqua" w:hAnsi="Book Antiqua"/>
          <w:bCs/>
          <w:sz w:val="22"/>
          <w:szCs w:val="22"/>
        </w:rPr>
      </w:pPr>
    </w:p>
    <w:p w14:paraId="144FE716" w14:textId="453FB117" w:rsidR="005D679B" w:rsidRDefault="005D679B" w:rsidP="005D679B">
      <w:pPr>
        <w:pStyle w:val="Paragrafoelenco"/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Lavori di supporto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   2.500,00</w:t>
      </w:r>
    </w:p>
    <w:p w14:paraId="4F52E0B2" w14:textId="4A22288A" w:rsidR="005D679B" w:rsidRDefault="005D679B" w:rsidP="005D679B">
      <w:pPr>
        <w:pStyle w:val="Paragrafoelenco"/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Spese tecniche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 xml:space="preserve">€.   </w:t>
      </w:r>
      <w:r w:rsidR="00AC23E0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 1.656,58</w:t>
      </w:r>
    </w:p>
    <w:p w14:paraId="274E813B" w14:textId="63979B00" w:rsidR="005D679B" w:rsidRDefault="005D679B" w:rsidP="005D679B">
      <w:pPr>
        <w:pStyle w:val="Paragrafoelenc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Totale costo anno 2026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 xml:space="preserve">€. </w:t>
      </w:r>
      <w:r w:rsidR="00AC23E0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 20.906,58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20.906,58</w:t>
      </w:r>
    </w:p>
    <w:p w14:paraId="1BD2951D" w14:textId="04A4E04D" w:rsidR="005D679B" w:rsidRDefault="00190321" w:rsidP="005D679B">
      <w:pPr>
        <w:pStyle w:val="Paragrafoelenc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 detrarre finanziamento accordato dalla Fondazione M.P.S.</w:t>
      </w:r>
      <w:r>
        <w:rPr>
          <w:rFonts w:ascii="Book Antiqua" w:hAnsi="Book Antiqua"/>
          <w:bCs/>
          <w:sz w:val="22"/>
          <w:szCs w:val="22"/>
        </w:rPr>
        <w:tab/>
        <w:t>-€.15.000,00</w:t>
      </w:r>
    </w:p>
    <w:p w14:paraId="0A2D1DB2" w14:textId="064EF168" w:rsidR="00190321" w:rsidRDefault="00190321" w:rsidP="005D679B">
      <w:pPr>
        <w:pStyle w:val="Paragrafoelenc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Totale costo residuo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   5.906,58</w:t>
      </w:r>
      <w:r>
        <w:rPr>
          <w:rFonts w:ascii="Book Antiqua" w:hAnsi="Book Antiqua"/>
          <w:bCs/>
          <w:sz w:val="22"/>
          <w:szCs w:val="22"/>
        </w:rPr>
        <w:tab/>
        <w:t>€.  5.906,58</w:t>
      </w:r>
    </w:p>
    <w:p w14:paraId="351CB11F" w14:textId="77777777" w:rsidR="00AC23E0" w:rsidRDefault="00AC23E0" w:rsidP="005D679B">
      <w:pPr>
        <w:pStyle w:val="Paragrafoelenco"/>
        <w:rPr>
          <w:rFonts w:ascii="Book Antiqua" w:hAnsi="Book Antiqua"/>
          <w:bCs/>
          <w:sz w:val="22"/>
          <w:szCs w:val="22"/>
        </w:rPr>
      </w:pPr>
    </w:p>
    <w:p w14:paraId="72559F32" w14:textId="5501DD58" w:rsidR="00C2266D" w:rsidRPr="00C2266D" w:rsidRDefault="00C2266D" w:rsidP="005D679B">
      <w:pPr>
        <w:pStyle w:val="Paragrafoelenco"/>
        <w:rPr>
          <w:rFonts w:ascii="Book Antiqua" w:hAnsi="Book Antiqua"/>
          <w:b/>
          <w:sz w:val="22"/>
          <w:szCs w:val="22"/>
        </w:rPr>
      </w:pPr>
      <w:r w:rsidRPr="00C2266D">
        <w:rPr>
          <w:rFonts w:ascii="Book Antiqua" w:hAnsi="Book Antiqua"/>
          <w:b/>
          <w:sz w:val="22"/>
          <w:szCs w:val="22"/>
        </w:rPr>
        <w:lastRenderedPageBreak/>
        <w:t>Adeguamento ed altri impianti</w:t>
      </w:r>
    </w:p>
    <w:p w14:paraId="3F7A9B7E" w14:textId="77777777" w:rsidR="00190321" w:rsidRDefault="00190321" w:rsidP="005D679B">
      <w:pPr>
        <w:pStyle w:val="Paragrafoelenco"/>
        <w:rPr>
          <w:rFonts w:ascii="Book Antiqua" w:hAnsi="Book Antiqua"/>
          <w:bCs/>
          <w:sz w:val="22"/>
          <w:szCs w:val="22"/>
        </w:rPr>
      </w:pPr>
    </w:p>
    <w:p w14:paraId="7441B38B" w14:textId="5144C076" w:rsidR="005D679B" w:rsidRDefault="00190321" w:rsidP="005D679B">
      <w:pPr>
        <w:pStyle w:val="Paragrafoelenco"/>
        <w:ind w:hanging="72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Altre uscite, oltre alla normale manutenzione ordinaria:</w:t>
      </w:r>
    </w:p>
    <w:p w14:paraId="18522336" w14:textId="43448B31" w:rsidR="00190321" w:rsidRDefault="00190321" w:rsidP="00190321">
      <w:pPr>
        <w:pStyle w:val="Paragrafoelenco"/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Residuo costo riparazione impianto di riscaldamento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 xml:space="preserve">€.   </w:t>
      </w:r>
      <w:r w:rsidR="00B90033">
        <w:rPr>
          <w:rFonts w:ascii="Book Antiqua" w:hAnsi="Book Antiqua"/>
          <w:bCs/>
          <w:sz w:val="22"/>
          <w:szCs w:val="22"/>
        </w:rPr>
        <w:t>2</w:t>
      </w:r>
      <w:r>
        <w:rPr>
          <w:rFonts w:ascii="Book Antiqua" w:hAnsi="Book Antiqua"/>
          <w:bCs/>
          <w:sz w:val="22"/>
          <w:szCs w:val="22"/>
        </w:rPr>
        <w:t>.500,00</w:t>
      </w:r>
    </w:p>
    <w:p w14:paraId="10C642AC" w14:textId="77777777" w:rsidR="00C2266D" w:rsidRDefault="00190321" w:rsidP="00190321">
      <w:pPr>
        <w:pStyle w:val="Paragrafoelenco"/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Residuo costo </w:t>
      </w:r>
      <w:r w:rsidR="00B90033">
        <w:rPr>
          <w:rFonts w:ascii="Book Antiqua" w:hAnsi="Book Antiqua"/>
          <w:bCs/>
          <w:sz w:val="22"/>
          <w:szCs w:val="22"/>
        </w:rPr>
        <w:t>allacciamento</w:t>
      </w:r>
      <w:r>
        <w:rPr>
          <w:rFonts w:ascii="Book Antiqua" w:hAnsi="Book Antiqua"/>
          <w:bCs/>
          <w:sz w:val="22"/>
          <w:szCs w:val="22"/>
        </w:rPr>
        <w:t xml:space="preserve"> impianto elettrico </w:t>
      </w:r>
      <w:r w:rsidR="00C2266D">
        <w:rPr>
          <w:rFonts w:ascii="Book Antiqua" w:hAnsi="Book Antiqua"/>
          <w:bCs/>
          <w:sz w:val="22"/>
          <w:szCs w:val="22"/>
        </w:rPr>
        <w:t xml:space="preserve">per la </w:t>
      </w:r>
      <w:r w:rsidR="00B90033">
        <w:rPr>
          <w:rFonts w:ascii="Book Antiqua" w:hAnsi="Book Antiqua"/>
          <w:bCs/>
          <w:sz w:val="22"/>
          <w:szCs w:val="22"/>
        </w:rPr>
        <w:t>pompa di calore</w:t>
      </w:r>
      <w:r w:rsidR="00C2266D">
        <w:rPr>
          <w:rFonts w:ascii="Book Antiqua" w:hAnsi="Book Antiqua"/>
          <w:bCs/>
          <w:sz w:val="22"/>
          <w:szCs w:val="22"/>
        </w:rPr>
        <w:t xml:space="preserve"> e</w:t>
      </w:r>
    </w:p>
    <w:p w14:paraId="6B5546E1" w14:textId="4CE9FA55" w:rsidR="00190321" w:rsidRDefault="00C2266D" w:rsidP="00C2266D">
      <w:pPr>
        <w:pStyle w:val="Paragrafoelenc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gestione/programmazione impianto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190321">
        <w:rPr>
          <w:rFonts w:ascii="Book Antiqua" w:hAnsi="Book Antiqua"/>
          <w:bCs/>
          <w:sz w:val="22"/>
          <w:szCs w:val="22"/>
        </w:rPr>
        <w:t xml:space="preserve">€.   </w:t>
      </w:r>
      <w:r w:rsidR="00B90033">
        <w:rPr>
          <w:rFonts w:ascii="Book Antiqua" w:hAnsi="Book Antiqua"/>
          <w:bCs/>
          <w:sz w:val="22"/>
          <w:szCs w:val="22"/>
        </w:rPr>
        <w:t>1</w:t>
      </w:r>
      <w:r w:rsidR="00190321">
        <w:rPr>
          <w:rFonts w:ascii="Book Antiqua" w:hAnsi="Book Antiqua"/>
          <w:bCs/>
          <w:sz w:val="22"/>
          <w:szCs w:val="22"/>
        </w:rPr>
        <w:t>.</w:t>
      </w:r>
      <w:r w:rsidR="00B90033">
        <w:rPr>
          <w:rFonts w:ascii="Book Antiqua" w:hAnsi="Book Antiqua"/>
          <w:bCs/>
          <w:sz w:val="22"/>
          <w:szCs w:val="22"/>
        </w:rPr>
        <w:t>9</w:t>
      </w:r>
      <w:r w:rsidR="00190321">
        <w:rPr>
          <w:rFonts w:ascii="Book Antiqua" w:hAnsi="Book Antiqua"/>
          <w:bCs/>
          <w:sz w:val="22"/>
          <w:szCs w:val="22"/>
        </w:rPr>
        <w:t>00,00</w:t>
      </w:r>
    </w:p>
    <w:p w14:paraId="13B7D659" w14:textId="53C7CD7A" w:rsidR="00190321" w:rsidRDefault="00190321" w:rsidP="00190321">
      <w:pPr>
        <w:pStyle w:val="Paragrafoelenco"/>
        <w:numPr>
          <w:ilvl w:val="0"/>
          <w:numId w:val="11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Oneri professionali per sanatoria post restauro straordinario chiesa e locali</w:t>
      </w:r>
      <w:r>
        <w:rPr>
          <w:rFonts w:ascii="Book Antiqua" w:hAnsi="Book Antiqua"/>
          <w:bCs/>
          <w:sz w:val="22"/>
          <w:szCs w:val="22"/>
        </w:rPr>
        <w:tab/>
        <w:t xml:space="preserve">€.  </w:t>
      </w:r>
      <w:r w:rsidR="00B90033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1.600,00</w:t>
      </w:r>
    </w:p>
    <w:p w14:paraId="3414F86C" w14:textId="349C9E4D" w:rsidR="00B90033" w:rsidRDefault="00B90033" w:rsidP="00B90033">
      <w:pPr>
        <w:pStyle w:val="Paragrafoelenc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Totale generale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11.906,58</w:t>
      </w:r>
    </w:p>
    <w:p w14:paraId="00ECF3EB" w14:textId="28098613" w:rsidR="00B90033" w:rsidRDefault="00C84132" w:rsidP="00C84132">
      <w:pPr>
        <w:pStyle w:val="Paragrafoelenco"/>
        <w:ind w:left="426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5F36DD">
        <w:rPr>
          <w:rFonts w:ascii="Book Antiqua" w:hAnsi="Book Antiqua"/>
          <w:bCs/>
          <w:sz w:val="22"/>
          <w:szCs w:val="22"/>
        </w:rPr>
        <w:t>Le suddette uscite sono finanziabili con il saldo del c.c. al 31 12 2025.</w:t>
      </w:r>
    </w:p>
    <w:p w14:paraId="0FA3596C" w14:textId="10694013" w:rsidR="00B90033" w:rsidRDefault="00C84132" w:rsidP="00C84132">
      <w:pPr>
        <w:pStyle w:val="Paragrafoelenco"/>
        <w:ind w:left="426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B90033">
        <w:rPr>
          <w:rFonts w:ascii="Book Antiqua" w:hAnsi="Book Antiqua"/>
          <w:bCs/>
          <w:sz w:val="22"/>
          <w:szCs w:val="22"/>
        </w:rPr>
        <w:t>Gli oneri in sanatoria, dovranno essere richiesti all’Arcidiocesi poiché derivano dalla mancata e corretta chiusura delle varianti in corso d’opera alla fine delle opere di restauro della chiesa e dei locali parrocchiali.</w:t>
      </w:r>
    </w:p>
    <w:p w14:paraId="6DA34E89" w14:textId="2D08C28D" w:rsidR="00C2266D" w:rsidRDefault="00C2266D" w:rsidP="00C84132">
      <w:pPr>
        <w:pStyle w:val="Paragrafoelenco"/>
        <w:ind w:left="426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</w:p>
    <w:p w14:paraId="1F8576E6" w14:textId="5F68C65F" w:rsidR="005F36DD" w:rsidRPr="00C2266D" w:rsidRDefault="00C2266D" w:rsidP="00B90033">
      <w:pPr>
        <w:pStyle w:val="Paragrafoelenco"/>
        <w:rPr>
          <w:rFonts w:ascii="Book Antiqua" w:hAnsi="Book Antiqua"/>
          <w:b/>
          <w:sz w:val="22"/>
          <w:szCs w:val="22"/>
        </w:rPr>
      </w:pPr>
      <w:r w:rsidRPr="00C2266D">
        <w:rPr>
          <w:rFonts w:ascii="Book Antiqua" w:hAnsi="Book Antiqua"/>
          <w:b/>
          <w:sz w:val="22"/>
          <w:szCs w:val="22"/>
        </w:rPr>
        <w:t>Attività dell’Oratorio (Campi estivi)</w:t>
      </w:r>
    </w:p>
    <w:p w14:paraId="7E20F6AB" w14:textId="5DD31D20" w:rsidR="005F36DD" w:rsidRDefault="00EB1A96" w:rsidP="00C84132">
      <w:pPr>
        <w:pStyle w:val="Paragrafoelenco"/>
        <w:ind w:left="284" w:firstLine="436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L’attività dell’Oratorio comprende nei mesi di giugno e luglio, l’organizzazione dei Campi estivi, con la partecipazione settimanale di n.24-25 bambini</w:t>
      </w:r>
      <w:r w:rsidR="00C2266D">
        <w:rPr>
          <w:rFonts w:ascii="Book Antiqua" w:hAnsi="Book Antiqua"/>
          <w:bCs/>
          <w:sz w:val="22"/>
          <w:szCs w:val="22"/>
        </w:rPr>
        <w:t>, per cinque settimane</w:t>
      </w:r>
      <w:r>
        <w:rPr>
          <w:rFonts w:ascii="Book Antiqua" w:hAnsi="Book Antiqua"/>
          <w:bCs/>
          <w:sz w:val="22"/>
          <w:szCs w:val="22"/>
        </w:rPr>
        <w:t>.</w:t>
      </w:r>
    </w:p>
    <w:p w14:paraId="648E0EFC" w14:textId="3C3B4A3F" w:rsidR="00EB1A96" w:rsidRDefault="00A631CD" w:rsidP="00C84132">
      <w:pPr>
        <w:pStyle w:val="Paragrafoelenco"/>
        <w:ind w:left="284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Co</w:t>
      </w:r>
      <w:r w:rsidR="00EB1A96">
        <w:rPr>
          <w:rFonts w:ascii="Book Antiqua" w:hAnsi="Book Antiqua"/>
          <w:bCs/>
          <w:sz w:val="22"/>
          <w:szCs w:val="22"/>
        </w:rPr>
        <w:t>sto previsto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EB1A96">
        <w:rPr>
          <w:rFonts w:ascii="Book Antiqua" w:hAnsi="Book Antiqua"/>
          <w:bCs/>
          <w:sz w:val="22"/>
          <w:szCs w:val="22"/>
        </w:rPr>
        <w:tab/>
      </w:r>
      <w:r w:rsidR="00EB1A96">
        <w:rPr>
          <w:rFonts w:ascii="Book Antiqua" w:hAnsi="Book Antiqua"/>
          <w:bCs/>
          <w:sz w:val="22"/>
          <w:szCs w:val="22"/>
        </w:rPr>
        <w:tab/>
      </w:r>
      <w:r w:rsidR="00EB1A96">
        <w:rPr>
          <w:rFonts w:ascii="Book Antiqua" w:hAnsi="Book Antiqua"/>
          <w:bCs/>
          <w:sz w:val="22"/>
          <w:szCs w:val="22"/>
        </w:rPr>
        <w:tab/>
      </w:r>
      <w:r w:rsidR="00EB1A96">
        <w:rPr>
          <w:rFonts w:ascii="Book Antiqua" w:hAnsi="Book Antiqua"/>
          <w:bCs/>
          <w:sz w:val="22"/>
          <w:szCs w:val="22"/>
        </w:rPr>
        <w:tab/>
      </w:r>
      <w:r w:rsidR="00EB1A96">
        <w:rPr>
          <w:rFonts w:ascii="Book Antiqua" w:hAnsi="Book Antiqua"/>
          <w:bCs/>
          <w:sz w:val="22"/>
          <w:szCs w:val="22"/>
        </w:rPr>
        <w:tab/>
      </w:r>
      <w:r w:rsidR="00EB1A96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EB1A96">
        <w:rPr>
          <w:rFonts w:ascii="Book Antiqua" w:hAnsi="Book Antiqua"/>
          <w:bCs/>
          <w:sz w:val="22"/>
          <w:szCs w:val="22"/>
        </w:rPr>
        <w:tab/>
        <w:t xml:space="preserve"> €.11.600,00</w:t>
      </w:r>
    </w:p>
    <w:p w14:paraId="396F2559" w14:textId="081189F0" w:rsidR="00EB1A96" w:rsidRDefault="00A631CD" w:rsidP="00C84132">
      <w:pPr>
        <w:pStyle w:val="Paragrafoelenco"/>
        <w:ind w:left="284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Coperture come segue</w:t>
      </w:r>
      <w:r w:rsidR="00EB1A96">
        <w:rPr>
          <w:rFonts w:ascii="Book Antiqua" w:hAnsi="Book Antiqua"/>
          <w:bCs/>
          <w:sz w:val="22"/>
          <w:szCs w:val="22"/>
        </w:rPr>
        <w:t>:</w:t>
      </w:r>
    </w:p>
    <w:p w14:paraId="5F68D7C0" w14:textId="23E568FF" w:rsidR="00EB1A96" w:rsidRPr="00C84132" w:rsidRDefault="00A631CD" w:rsidP="00C84132">
      <w:pPr>
        <w:ind w:left="36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>Quote d’iscrizione</w:t>
      </w:r>
      <w:r w:rsidR="00EB1A96" w:rsidRPr="00C84132"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ab/>
        <w:t>€. 4.200,00</w:t>
      </w:r>
    </w:p>
    <w:p w14:paraId="4381EFF6" w14:textId="32F9C9F1" w:rsidR="00EB1A96" w:rsidRPr="00C84132" w:rsidRDefault="00A631CD" w:rsidP="00C84132">
      <w:pPr>
        <w:ind w:left="36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>Contributo previsto da Fondazione M.P.S.</w:t>
      </w:r>
      <w:r w:rsidR="00EB1A96" w:rsidRPr="00C84132"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ab/>
      </w:r>
      <w:r w:rsidR="00EB1A96" w:rsidRPr="00C84132">
        <w:rPr>
          <w:rFonts w:ascii="Book Antiqua" w:hAnsi="Book Antiqua"/>
          <w:bCs/>
          <w:sz w:val="22"/>
          <w:szCs w:val="22"/>
        </w:rPr>
        <w:tab/>
        <w:t>€. 6.000,00</w:t>
      </w:r>
    </w:p>
    <w:p w14:paraId="7C877A5E" w14:textId="61F65A31" w:rsidR="0078348B" w:rsidRDefault="00EB1A96" w:rsidP="00A631CD">
      <w:pPr>
        <w:pStyle w:val="Paragrafoelenco"/>
        <w:ind w:left="0" w:firstLine="709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Totale copertura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  <w:t>€. 10.200,00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  <w:t>€. 10.200,00</w:t>
      </w:r>
    </w:p>
    <w:p w14:paraId="003C7183" w14:textId="77777777" w:rsidR="00A95698" w:rsidRDefault="00EB1A96" w:rsidP="00A95698">
      <w:pPr>
        <w:pStyle w:val="Paragrafoelenco"/>
        <w:ind w:left="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 w:rsidRPr="00EB1A96">
        <w:rPr>
          <w:rFonts w:ascii="Book Antiqua" w:hAnsi="Book Antiqua"/>
          <w:bCs/>
          <w:sz w:val="22"/>
          <w:szCs w:val="22"/>
        </w:rPr>
        <w:t>Residuo presunto a carico della Parrocchia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  1.600,00</w:t>
      </w:r>
    </w:p>
    <w:p w14:paraId="61F1A4F7" w14:textId="77777777" w:rsidR="00A95698" w:rsidRDefault="00A95698" w:rsidP="00C2266D">
      <w:pPr>
        <w:pStyle w:val="Paragrafoelenco"/>
        <w:ind w:left="0"/>
        <w:jc w:val="both"/>
        <w:rPr>
          <w:rFonts w:ascii="Book Antiqua" w:hAnsi="Book Antiqua"/>
          <w:bCs/>
          <w:sz w:val="22"/>
          <w:szCs w:val="22"/>
        </w:rPr>
      </w:pPr>
    </w:p>
    <w:p w14:paraId="5F2ED270" w14:textId="348748CB" w:rsidR="00244D00" w:rsidRDefault="00EB1A96" w:rsidP="00C2266D">
      <w:pPr>
        <w:pStyle w:val="Paragrafoelenco"/>
        <w:ind w:left="426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A95698">
        <w:rPr>
          <w:rFonts w:ascii="Book Antiqua" w:hAnsi="Book Antiqua"/>
          <w:bCs/>
          <w:sz w:val="22"/>
          <w:szCs w:val="22"/>
        </w:rPr>
        <w:t>Tale residuo a carico della Parrocchia</w:t>
      </w:r>
      <w:r>
        <w:rPr>
          <w:rFonts w:ascii="Book Antiqua" w:hAnsi="Book Antiqua"/>
          <w:bCs/>
          <w:sz w:val="22"/>
          <w:szCs w:val="22"/>
        </w:rPr>
        <w:t xml:space="preserve"> rientra tra le coperture</w:t>
      </w:r>
      <w:r w:rsidR="00A631CD">
        <w:rPr>
          <w:rFonts w:ascii="Book Antiqua" w:hAnsi="Book Antiqua"/>
          <w:bCs/>
          <w:sz w:val="22"/>
          <w:szCs w:val="22"/>
        </w:rPr>
        <w:t xml:space="preserve"> derivanti</w:t>
      </w:r>
      <w:r>
        <w:rPr>
          <w:rFonts w:ascii="Book Antiqua" w:hAnsi="Book Antiqua"/>
          <w:bCs/>
          <w:sz w:val="22"/>
          <w:szCs w:val="22"/>
        </w:rPr>
        <w:t xml:space="preserve"> dalle entrate ordinarie</w:t>
      </w:r>
      <w:r w:rsidR="00244D00">
        <w:rPr>
          <w:rFonts w:ascii="Book Antiqua" w:hAnsi="Book Antiqua"/>
          <w:bCs/>
          <w:sz w:val="22"/>
          <w:szCs w:val="22"/>
        </w:rPr>
        <w:t xml:space="preserve"> e </w:t>
      </w:r>
      <w:r w:rsidR="00A631CD">
        <w:rPr>
          <w:rFonts w:ascii="Book Antiqua" w:hAnsi="Book Antiqua"/>
          <w:bCs/>
          <w:sz w:val="22"/>
          <w:szCs w:val="22"/>
        </w:rPr>
        <w:t>dalla</w:t>
      </w:r>
      <w:r w:rsidR="00244D00">
        <w:rPr>
          <w:rFonts w:ascii="Book Antiqua" w:hAnsi="Book Antiqua"/>
          <w:bCs/>
          <w:sz w:val="22"/>
          <w:szCs w:val="22"/>
        </w:rPr>
        <w:t xml:space="preserve"> previsione</w:t>
      </w:r>
      <w:r w:rsidR="00A95698">
        <w:rPr>
          <w:rFonts w:ascii="Book Antiqua" w:hAnsi="Book Antiqua"/>
          <w:bCs/>
          <w:sz w:val="22"/>
          <w:szCs w:val="22"/>
        </w:rPr>
        <w:t xml:space="preserve"> </w:t>
      </w:r>
      <w:r w:rsidR="00244D00">
        <w:rPr>
          <w:rFonts w:ascii="Book Antiqua" w:hAnsi="Book Antiqua"/>
          <w:bCs/>
          <w:sz w:val="22"/>
          <w:szCs w:val="22"/>
        </w:rPr>
        <w:t>di ottenere una riduzione degli oneri dei servizi, grazie alla installazione della</w:t>
      </w:r>
      <w:r w:rsidR="00A95698">
        <w:rPr>
          <w:rFonts w:ascii="Book Antiqua" w:hAnsi="Book Antiqua"/>
          <w:bCs/>
          <w:sz w:val="22"/>
          <w:szCs w:val="22"/>
        </w:rPr>
        <w:t xml:space="preserve"> </w:t>
      </w:r>
      <w:r w:rsidR="00244D00">
        <w:rPr>
          <w:rFonts w:ascii="Book Antiqua" w:hAnsi="Book Antiqua"/>
          <w:bCs/>
          <w:sz w:val="22"/>
          <w:szCs w:val="22"/>
        </w:rPr>
        <w:t>pompa di calore che sostituisce il precedente impianto a gas e la messa in</w:t>
      </w:r>
      <w:r w:rsidR="00A95698">
        <w:rPr>
          <w:rFonts w:ascii="Book Antiqua" w:hAnsi="Book Antiqua"/>
          <w:bCs/>
          <w:sz w:val="22"/>
          <w:szCs w:val="22"/>
        </w:rPr>
        <w:t xml:space="preserve"> </w:t>
      </w:r>
      <w:r w:rsidR="00244D00">
        <w:rPr>
          <w:rFonts w:ascii="Book Antiqua" w:hAnsi="Book Antiqua"/>
          <w:bCs/>
          <w:sz w:val="22"/>
          <w:szCs w:val="22"/>
        </w:rPr>
        <w:t>funzione dell’impianto fotovoltaico.</w:t>
      </w:r>
    </w:p>
    <w:p w14:paraId="778247A0" w14:textId="77777777" w:rsidR="00AC23E0" w:rsidRDefault="00AC23E0" w:rsidP="00C2266D">
      <w:pPr>
        <w:pStyle w:val="Paragrafoelenco"/>
        <w:ind w:left="426"/>
        <w:jc w:val="both"/>
        <w:rPr>
          <w:rFonts w:ascii="Book Antiqua" w:hAnsi="Book Antiqua"/>
          <w:bCs/>
          <w:sz w:val="22"/>
          <w:szCs w:val="22"/>
        </w:rPr>
      </w:pPr>
    </w:p>
    <w:p w14:paraId="29F24B6E" w14:textId="77777777" w:rsidR="00AC23E0" w:rsidRDefault="00AC23E0" w:rsidP="00AC23E0">
      <w:pPr>
        <w:pStyle w:val="Paragrafoelenco"/>
        <w:ind w:firstLine="131"/>
        <w:rPr>
          <w:rFonts w:ascii="Book Antiqua" w:hAnsi="Book Antiqua"/>
          <w:b/>
          <w:sz w:val="22"/>
          <w:szCs w:val="22"/>
        </w:rPr>
      </w:pPr>
      <w:r w:rsidRPr="00C2266D">
        <w:rPr>
          <w:rFonts w:ascii="Book Antiqua" w:hAnsi="Book Antiqua"/>
          <w:b/>
          <w:sz w:val="22"/>
          <w:szCs w:val="22"/>
        </w:rPr>
        <w:t>Gestione ordinaria dei servizi</w:t>
      </w:r>
    </w:p>
    <w:p w14:paraId="05B0FA2C" w14:textId="77777777" w:rsidR="00647B8E" w:rsidRDefault="00AC23E0" w:rsidP="00647B8E">
      <w:pPr>
        <w:pStyle w:val="Paragrafoelenco"/>
        <w:ind w:left="284" w:firstLine="567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Le spese correnti relative alla gestione ordinaria delle utenze e dei servizi, prevedibili in circa €. 17.000 e le spese per il culto e l’esercizio pastorale prevedibili in circa €. 2.500,00, per un totale presunto di €. 19.500 saranno coperti dalle entrate ordinarie, che per l’anno 2026 potranno risultare inferiori rispetto al 2025, ma comunque garantire la copertura dei servizi stessi con entrate presunte pari a circa €. 2</w:t>
      </w:r>
      <w:r w:rsidR="00A631CD">
        <w:rPr>
          <w:rFonts w:ascii="Book Antiqua" w:hAnsi="Book Antiqua"/>
          <w:bCs/>
          <w:sz w:val="22"/>
          <w:szCs w:val="22"/>
        </w:rPr>
        <w:t>5</w:t>
      </w:r>
      <w:r>
        <w:rPr>
          <w:rFonts w:ascii="Book Antiqua" w:hAnsi="Book Antiqua"/>
          <w:bCs/>
          <w:sz w:val="22"/>
          <w:szCs w:val="22"/>
        </w:rPr>
        <w:t>.000,00</w:t>
      </w:r>
      <w:r>
        <w:rPr>
          <w:rFonts w:ascii="Book Antiqua" w:hAnsi="Book Antiqua"/>
          <w:bCs/>
          <w:sz w:val="22"/>
          <w:szCs w:val="22"/>
        </w:rPr>
        <w:t>.</w:t>
      </w:r>
    </w:p>
    <w:p w14:paraId="4E63F61C" w14:textId="448A38C7" w:rsidR="00244D00" w:rsidRPr="00647B8E" w:rsidRDefault="00AC23E0" w:rsidP="00647B8E">
      <w:pPr>
        <w:pStyle w:val="Paragrafoelenco"/>
        <w:ind w:left="284" w:firstLine="567"/>
        <w:jc w:val="both"/>
        <w:rPr>
          <w:rFonts w:ascii="Book Antiqua" w:hAnsi="Book Antiqua"/>
          <w:bCs/>
          <w:sz w:val="22"/>
          <w:szCs w:val="22"/>
        </w:rPr>
      </w:pPr>
      <w:r w:rsidRPr="00AC23E0">
        <w:rPr>
          <w:rFonts w:ascii="Book Antiqua" w:hAnsi="Book Antiqua"/>
          <w:b/>
          <w:sz w:val="22"/>
          <w:szCs w:val="22"/>
        </w:rPr>
        <w:t>Gestione interventi Strao</w:t>
      </w:r>
      <w:r>
        <w:rPr>
          <w:rFonts w:ascii="Book Antiqua" w:hAnsi="Book Antiqua"/>
          <w:b/>
          <w:sz w:val="22"/>
          <w:szCs w:val="22"/>
        </w:rPr>
        <w:t>r</w:t>
      </w:r>
      <w:r w:rsidRPr="00AC23E0">
        <w:rPr>
          <w:rFonts w:ascii="Book Antiqua" w:hAnsi="Book Antiqua"/>
          <w:b/>
          <w:sz w:val="22"/>
          <w:szCs w:val="22"/>
        </w:rPr>
        <w:t>dinari</w:t>
      </w:r>
    </w:p>
    <w:p w14:paraId="5E28E3D8" w14:textId="5C066FD6" w:rsidR="00244D00" w:rsidRDefault="00A95698" w:rsidP="00A95698">
      <w:pPr>
        <w:pStyle w:val="Paragrafoelenco"/>
        <w:ind w:left="426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244D00">
        <w:rPr>
          <w:rFonts w:ascii="Book Antiqua" w:hAnsi="Book Antiqua"/>
          <w:bCs/>
          <w:sz w:val="22"/>
          <w:szCs w:val="22"/>
        </w:rPr>
        <w:t>Qualora si presentino interventi straordinari, saranno elaborate proposte ed  iniziative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244D00">
        <w:rPr>
          <w:rFonts w:ascii="Book Antiqua" w:hAnsi="Book Antiqua"/>
          <w:bCs/>
          <w:sz w:val="22"/>
          <w:szCs w:val="22"/>
        </w:rPr>
        <w:t>tendenti  a sensibilizzare la comunità parrocchiale, come già avvenuto nel 202</w:t>
      </w:r>
      <w:r w:rsidR="00C2266D">
        <w:rPr>
          <w:rFonts w:ascii="Book Antiqua" w:hAnsi="Book Antiqua"/>
          <w:bCs/>
          <w:sz w:val="22"/>
          <w:szCs w:val="22"/>
        </w:rPr>
        <w:t>4/2025</w:t>
      </w:r>
      <w:r w:rsidR="00244D00">
        <w:rPr>
          <w:rFonts w:ascii="Book Antiqua" w:hAnsi="Book Antiqua"/>
          <w:bCs/>
          <w:sz w:val="22"/>
          <w:szCs w:val="22"/>
        </w:rPr>
        <w:t>, per l’impianto fotovoltaico</w:t>
      </w:r>
      <w:r w:rsidR="00C84132">
        <w:rPr>
          <w:rFonts w:ascii="Book Antiqua" w:hAnsi="Book Antiqua"/>
          <w:bCs/>
          <w:sz w:val="22"/>
          <w:szCs w:val="22"/>
        </w:rPr>
        <w:t>, (offerte destinate a ciò</w:t>
      </w:r>
      <w:r>
        <w:rPr>
          <w:rFonts w:ascii="Book Antiqua" w:hAnsi="Book Antiqua"/>
          <w:bCs/>
          <w:sz w:val="22"/>
          <w:szCs w:val="22"/>
        </w:rPr>
        <w:t>,</w:t>
      </w:r>
      <w:r w:rsidR="00C84132">
        <w:rPr>
          <w:rFonts w:ascii="Book Antiqua" w:hAnsi="Book Antiqua"/>
          <w:bCs/>
          <w:sz w:val="22"/>
          <w:szCs w:val="22"/>
        </w:rPr>
        <w:t xml:space="preserve"> €. 4.435</w:t>
      </w:r>
      <w:r>
        <w:rPr>
          <w:rFonts w:ascii="Book Antiqua" w:hAnsi="Book Antiqua"/>
          <w:bCs/>
          <w:sz w:val="22"/>
          <w:szCs w:val="22"/>
        </w:rPr>
        <w:t xml:space="preserve"> nel 2025</w:t>
      </w:r>
      <w:r w:rsidR="00A631CD">
        <w:rPr>
          <w:rFonts w:ascii="Book Antiqua" w:hAnsi="Book Antiqua"/>
          <w:bCs/>
          <w:sz w:val="22"/>
          <w:szCs w:val="22"/>
        </w:rPr>
        <w:t>,</w:t>
      </w:r>
      <w:r>
        <w:rPr>
          <w:rFonts w:ascii="Book Antiqua" w:hAnsi="Book Antiqua"/>
          <w:bCs/>
          <w:sz w:val="22"/>
          <w:szCs w:val="22"/>
        </w:rPr>
        <w:t xml:space="preserve"> €. 7.050,00 nel 2024</w:t>
      </w:r>
      <w:r w:rsidR="00C84132">
        <w:rPr>
          <w:rFonts w:ascii="Book Antiqua" w:hAnsi="Book Antiqua"/>
          <w:bCs/>
          <w:sz w:val="22"/>
          <w:szCs w:val="22"/>
        </w:rPr>
        <w:t>) e per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C84132">
        <w:rPr>
          <w:rFonts w:ascii="Book Antiqua" w:hAnsi="Book Antiqua"/>
          <w:bCs/>
          <w:sz w:val="22"/>
          <w:szCs w:val="22"/>
        </w:rPr>
        <w:t xml:space="preserve">l’adeguamento degli impianti elettrico e di riscaldamento (contributi ottenuti </w:t>
      </w:r>
      <w:r>
        <w:rPr>
          <w:rFonts w:ascii="Book Antiqua" w:hAnsi="Book Antiqua"/>
          <w:bCs/>
          <w:sz w:val="22"/>
          <w:szCs w:val="22"/>
        </w:rPr>
        <w:t xml:space="preserve">e contabilizzati </w:t>
      </w:r>
      <w:r w:rsidR="00C84132">
        <w:rPr>
          <w:rFonts w:ascii="Book Antiqua" w:hAnsi="Book Antiqua"/>
          <w:bCs/>
          <w:sz w:val="22"/>
          <w:szCs w:val="22"/>
        </w:rPr>
        <w:t>in €. 8.165,00, come entrate straordinarie</w:t>
      </w:r>
      <w:r>
        <w:rPr>
          <w:rFonts w:ascii="Book Antiqua" w:hAnsi="Book Antiqua"/>
          <w:bCs/>
          <w:sz w:val="22"/>
          <w:szCs w:val="22"/>
        </w:rPr>
        <w:t xml:space="preserve"> nel 2025).</w:t>
      </w:r>
    </w:p>
    <w:p w14:paraId="4EF2F10C" w14:textId="77777777" w:rsidR="00934473" w:rsidRDefault="00934473" w:rsidP="00A95698">
      <w:pPr>
        <w:pStyle w:val="Paragrafoelenco"/>
        <w:ind w:left="426"/>
        <w:jc w:val="both"/>
        <w:rPr>
          <w:rFonts w:ascii="Book Antiqua" w:hAnsi="Book Antiqua"/>
          <w:bCs/>
          <w:sz w:val="22"/>
          <w:szCs w:val="22"/>
        </w:rPr>
      </w:pPr>
    </w:p>
    <w:p w14:paraId="4485F3E3" w14:textId="0A2B7147" w:rsidR="00934473" w:rsidRPr="00934473" w:rsidRDefault="00934473" w:rsidP="00647B8E">
      <w:pPr>
        <w:pStyle w:val="Paragrafoelenco"/>
        <w:ind w:left="426" w:firstLine="425"/>
        <w:jc w:val="both"/>
        <w:rPr>
          <w:rFonts w:ascii="Book Antiqua" w:hAnsi="Book Antiqua"/>
          <w:b/>
          <w:sz w:val="22"/>
          <w:szCs w:val="22"/>
        </w:rPr>
      </w:pPr>
      <w:r w:rsidRPr="00934473">
        <w:rPr>
          <w:rFonts w:ascii="Book Antiqua" w:hAnsi="Book Antiqua"/>
          <w:b/>
          <w:sz w:val="22"/>
          <w:szCs w:val="22"/>
        </w:rPr>
        <w:t>Attività Caritas</w:t>
      </w:r>
    </w:p>
    <w:p w14:paraId="466383FB" w14:textId="551A701A" w:rsidR="00934473" w:rsidRDefault="00934473" w:rsidP="00A95698">
      <w:pPr>
        <w:pStyle w:val="Paragrafoelenco"/>
        <w:ind w:left="426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Il Bilancio dell’attività Caritativa, non tiene conto del supporto esterno caratterizzato continuativamente dalle raccolte alimentari (almeno n.</w:t>
      </w:r>
      <w:r w:rsidR="00647B8E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6 nel corso dell’anno) e degli apporti supplementari derivanti da donazione di beni a titolo gratuito.</w:t>
      </w:r>
    </w:p>
    <w:p w14:paraId="78782D65" w14:textId="5343D1D4" w:rsidR="00934473" w:rsidRDefault="00934473" w:rsidP="00A95698">
      <w:pPr>
        <w:pStyle w:val="Paragrafoelenco"/>
        <w:ind w:left="426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 costi previsti ammontano a circa €. 12.</w:t>
      </w:r>
      <w:r w:rsidR="00647B8E">
        <w:rPr>
          <w:rFonts w:ascii="Book Antiqua" w:hAnsi="Book Antiqua"/>
          <w:bCs/>
          <w:sz w:val="22"/>
          <w:szCs w:val="22"/>
        </w:rPr>
        <w:t>1</w:t>
      </w:r>
      <w:r>
        <w:rPr>
          <w:rFonts w:ascii="Book Antiqua" w:hAnsi="Book Antiqua"/>
          <w:bCs/>
          <w:sz w:val="22"/>
          <w:szCs w:val="22"/>
        </w:rPr>
        <w:t>00 e derivano da:</w:t>
      </w:r>
    </w:p>
    <w:p w14:paraId="2D32A341" w14:textId="1D4B6A8A" w:rsidR="00934473" w:rsidRDefault="00934473" w:rsidP="00934473">
      <w:pPr>
        <w:pStyle w:val="Paragrafoelenco"/>
        <w:numPr>
          <w:ilvl w:val="0"/>
          <w:numId w:val="10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Spese di gestione degli automezzi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2.900,00</w:t>
      </w:r>
    </w:p>
    <w:p w14:paraId="32921643" w14:textId="75D9EF8C" w:rsidR="00934473" w:rsidRDefault="00934473" w:rsidP="00934473">
      <w:pPr>
        <w:pStyle w:val="Paragrafoelenco"/>
        <w:numPr>
          <w:ilvl w:val="0"/>
          <w:numId w:val="10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Spese di supporto e cancelleria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 xml:space="preserve">€. </w:t>
      </w:r>
      <w:r w:rsidR="00C27EE5">
        <w:rPr>
          <w:rFonts w:ascii="Book Antiqua" w:hAnsi="Book Antiqua"/>
          <w:bCs/>
          <w:sz w:val="22"/>
          <w:szCs w:val="22"/>
        </w:rPr>
        <w:t>2.000,00</w:t>
      </w:r>
    </w:p>
    <w:p w14:paraId="40B4A813" w14:textId="7E7678E0" w:rsidR="00C27EE5" w:rsidRDefault="00C27EE5" w:rsidP="00934473">
      <w:pPr>
        <w:pStyle w:val="Paragrafoelenco"/>
        <w:numPr>
          <w:ilvl w:val="0"/>
          <w:numId w:val="10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Spese proprie dell’attività caritativa verso terzi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7.000,00</w:t>
      </w:r>
    </w:p>
    <w:p w14:paraId="2F4F5795" w14:textId="4B61EA21" w:rsidR="00C27EE5" w:rsidRDefault="00C27EE5" w:rsidP="00934473">
      <w:pPr>
        <w:pStyle w:val="Paragrafoelenco"/>
        <w:numPr>
          <w:ilvl w:val="0"/>
          <w:numId w:val="10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Oneri bancari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   200,00</w:t>
      </w:r>
    </w:p>
    <w:p w14:paraId="25A72156" w14:textId="321CD2ED" w:rsidR="00C27EE5" w:rsidRDefault="00C27EE5" w:rsidP="00C27EE5">
      <w:pPr>
        <w:pStyle w:val="Paragrafoelenc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Totale presunto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€.12.100,00</w:t>
      </w:r>
      <w:r>
        <w:rPr>
          <w:rFonts w:ascii="Book Antiqua" w:hAnsi="Book Antiqua"/>
          <w:bCs/>
          <w:sz w:val="22"/>
          <w:szCs w:val="22"/>
        </w:rPr>
        <w:tab/>
        <w:t>€. 12.100,00</w:t>
      </w:r>
    </w:p>
    <w:p w14:paraId="003C6FEB" w14:textId="29CF7276" w:rsidR="00647B8E" w:rsidRDefault="00647B8E" w:rsidP="00C27EE5">
      <w:pPr>
        <w:pStyle w:val="Paragrafoelenc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 costi di gestione, sono contenuti, grazie alla possibilità di usufruire dei servizi offerti a titolo gratuito dalla stessa Parrocchia di cui è parte integrante.</w:t>
      </w:r>
    </w:p>
    <w:p w14:paraId="707A3998" w14:textId="77777777" w:rsidR="00C27EE5" w:rsidRDefault="00C27EE5" w:rsidP="00C27EE5">
      <w:pPr>
        <w:pStyle w:val="Paragrafoelenco"/>
        <w:jc w:val="both"/>
        <w:rPr>
          <w:rFonts w:ascii="Book Antiqua" w:hAnsi="Book Antiqua"/>
          <w:bCs/>
          <w:sz w:val="22"/>
          <w:szCs w:val="22"/>
        </w:rPr>
      </w:pPr>
    </w:p>
    <w:p w14:paraId="5A5BA56D" w14:textId="1A6A9446" w:rsidR="00C27EE5" w:rsidRDefault="00C27EE5" w:rsidP="00C27EE5">
      <w:pPr>
        <w:pStyle w:val="Paragrafoelenc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La previsione a copertura dei costi si basa sulle offerte ottenute</w:t>
      </w:r>
    </w:p>
    <w:p w14:paraId="3F715A24" w14:textId="57129552" w:rsidR="00C27EE5" w:rsidRDefault="00C27EE5" w:rsidP="00C27EE5">
      <w:pPr>
        <w:pStyle w:val="Paragrafoelenc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a tale titolo nel corso degli ultimi anni, tenendo sempre presente</w:t>
      </w:r>
    </w:p>
    <w:p w14:paraId="7027799D" w14:textId="58A61B0B" w:rsidR="00C27EE5" w:rsidRDefault="00C27EE5" w:rsidP="00C27EE5">
      <w:pPr>
        <w:pStyle w:val="Paragrafoelenc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di non superare nel corso della gestione annuale la somma delle</w:t>
      </w:r>
    </w:p>
    <w:p w14:paraId="12BAC6F2" w14:textId="4EB95A3F" w:rsidR="00C27EE5" w:rsidRDefault="00C27EE5" w:rsidP="00C27EE5">
      <w:pPr>
        <w:pStyle w:val="Paragrafoelenc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stesse</w:t>
      </w:r>
      <w:r w:rsidR="00647B8E">
        <w:rPr>
          <w:rFonts w:ascii="Book Antiqua" w:hAnsi="Book Antiqua"/>
          <w:bCs/>
          <w:sz w:val="22"/>
          <w:szCs w:val="22"/>
        </w:rPr>
        <w:t xml:space="preserve"> donazioni</w:t>
      </w:r>
      <w:r>
        <w:rPr>
          <w:rFonts w:ascii="Book Antiqua" w:hAnsi="Book Antiqua"/>
          <w:bCs/>
          <w:sz w:val="22"/>
          <w:szCs w:val="22"/>
        </w:rPr>
        <w:t>.</w:t>
      </w:r>
    </w:p>
    <w:p w14:paraId="2DEF93A4" w14:textId="45B858B0" w:rsidR="00C27EE5" w:rsidRDefault="00C27EE5" w:rsidP="00C27EE5">
      <w:pPr>
        <w:pStyle w:val="Paragrafoelenc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Entrate presunte</w:t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  <w:t>€. 12.100,00</w:t>
      </w:r>
    </w:p>
    <w:p w14:paraId="411C6292" w14:textId="77777777" w:rsidR="00EB1A96" w:rsidRPr="000500A3" w:rsidRDefault="00EB1A96" w:rsidP="00392AD8">
      <w:pPr>
        <w:pStyle w:val="Paragrafoelenco"/>
        <w:ind w:left="0"/>
        <w:rPr>
          <w:rFonts w:ascii="Book Antiqua" w:hAnsi="Book Antiqua"/>
          <w:b/>
          <w:sz w:val="22"/>
          <w:szCs w:val="22"/>
        </w:rPr>
      </w:pPr>
    </w:p>
    <w:p w14:paraId="2BCAAF60" w14:textId="3B6956DF" w:rsidR="000500A3" w:rsidRPr="00232B20" w:rsidRDefault="000500A3" w:rsidP="0047360D">
      <w:pPr>
        <w:pStyle w:val="Paragrafoelenco"/>
        <w:ind w:left="0"/>
        <w:rPr>
          <w:rFonts w:ascii="Book Antiqua" w:hAnsi="Book Antiqua"/>
          <w:bCs/>
          <w:color w:val="C00000"/>
          <w:sz w:val="22"/>
          <w:szCs w:val="22"/>
        </w:rPr>
      </w:pPr>
      <w:r w:rsidRPr="002021BB">
        <w:rPr>
          <w:rFonts w:ascii="Book Antiqua" w:hAnsi="Book Antiqua"/>
          <w:bCs/>
          <w:sz w:val="22"/>
          <w:szCs w:val="22"/>
        </w:rPr>
        <w:t>Null</w:t>
      </w:r>
      <w:r w:rsidR="00292428" w:rsidRPr="002021BB">
        <w:rPr>
          <w:rFonts w:ascii="Book Antiqua" w:hAnsi="Book Antiqua"/>
          <w:bCs/>
          <w:sz w:val="22"/>
          <w:szCs w:val="22"/>
        </w:rPr>
        <w:t xml:space="preserve">’altro essendovi da </w:t>
      </w:r>
      <w:r w:rsidR="00C2266D">
        <w:rPr>
          <w:rFonts w:ascii="Book Antiqua" w:hAnsi="Book Antiqua"/>
          <w:bCs/>
          <w:sz w:val="22"/>
          <w:szCs w:val="22"/>
        </w:rPr>
        <w:t>verificare e verbalizzare</w:t>
      </w:r>
      <w:r w:rsidRPr="002021BB">
        <w:rPr>
          <w:rFonts w:ascii="Book Antiqua" w:hAnsi="Book Antiqua"/>
          <w:bCs/>
          <w:sz w:val="22"/>
          <w:szCs w:val="22"/>
        </w:rPr>
        <w:t xml:space="preserve">, la seduta è tolta </w:t>
      </w:r>
      <w:r w:rsidRPr="00C4513F">
        <w:rPr>
          <w:rFonts w:ascii="Book Antiqua" w:hAnsi="Book Antiqua"/>
          <w:bCs/>
          <w:color w:val="000000" w:themeColor="text1"/>
          <w:sz w:val="22"/>
          <w:szCs w:val="22"/>
        </w:rPr>
        <w:t xml:space="preserve">alle </w:t>
      </w:r>
      <w:r w:rsidRPr="00B90033">
        <w:rPr>
          <w:rFonts w:ascii="Book Antiqua" w:hAnsi="Book Antiqua"/>
          <w:bCs/>
          <w:color w:val="000000" w:themeColor="text1"/>
          <w:sz w:val="22"/>
          <w:szCs w:val="22"/>
        </w:rPr>
        <w:t xml:space="preserve">ore </w:t>
      </w:r>
      <w:r w:rsidR="00C4513F" w:rsidRPr="00B90033">
        <w:rPr>
          <w:rFonts w:ascii="Book Antiqua" w:hAnsi="Book Antiqua"/>
          <w:bCs/>
          <w:color w:val="000000" w:themeColor="text1"/>
          <w:sz w:val="22"/>
          <w:szCs w:val="22"/>
        </w:rPr>
        <w:t>1</w:t>
      </w:r>
      <w:r w:rsidR="00181976" w:rsidRPr="00B90033">
        <w:rPr>
          <w:rFonts w:ascii="Book Antiqua" w:hAnsi="Book Antiqua"/>
          <w:bCs/>
          <w:color w:val="000000" w:themeColor="text1"/>
          <w:sz w:val="22"/>
          <w:szCs w:val="22"/>
        </w:rPr>
        <w:t>9</w:t>
      </w:r>
      <w:r w:rsidR="00C4513F" w:rsidRPr="00B90033">
        <w:rPr>
          <w:rFonts w:ascii="Book Antiqua" w:hAnsi="Book Antiqua"/>
          <w:bCs/>
          <w:color w:val="000000" w:themeColor="text1"/>
          <w:sz w:val="22"/>
          <w:szCs w:val="22"/>
        </w:rPr>
        <w:t>,</w:t>
      </w:r>
      <w:r w:rsidR="00A46EBC" w:rsidRPr="00B90033">
        <w:rPr>
          <w:rFonts w:ascii="Book Antiqua" w:hAnsi="Book Antiqua"/>
          <w:bCs/>
          <w:color w:val="000000" w:themeColor="text1"/>
          <w:sz w:val="22"/>
          <w:szCs w:val="22"/>
        </w:rPr>
        <w:t>1</w:t>
      </w:r>
      <w:r w:rsidR="00181976" w:rsidRPr="00B90033">
        <w:rPr>
          <w:rFonts w:ascii="Book Antiqua" w:hAnsi="Book Antiqua"/>
          <w:bCs/>
          <w:color w:val="000000" w:themeColor="text1"/>
          <w:sz w:val="22"/>
          <w:szCs w:val="22"/>
        </w:rPr>
        <w:t>0</w:t>
      </w:r>
    </w:p>
    <w:p w14:paraId="19B6B6D7" w14:textId="77777777" w:rsidR="000500A3" w:rsidRDefault="000500A3" w:rsidP="00392AD8">
      <w:pPr>
        <w:pStyle w:val="Paragrafoelenco"/>
        <w:ind w:left="0"/>
        <w:rPr>
          <w:rFonts w:ascii="Book Antiqua" w:hAnsi="Book Antiqua"/>
          <w:bCs/>
          <w:sz w:val="22"/>
          <w:szCs w:val="22"/>
        </w:rPr>
      </w:pPr>
      <w:r w:rsidRPr="002021BB">
        <w:rPr>
          <w:rFonts w:ascii="Book Antiqua" w:hAnsi="Book Antiqua"/>
          <w:bCs/>
          <w:sz w:val="22"/>
          <w:szCs w:val="22"/>
        </w:rPr>
        <w:t>Letto, confermato e sottoscritto.</w:t>
      </w:r>
    </w:p>
    <w:p w14:paraId="11911C17" w14:textId="77777777" w:rsidR="000500A3" w:rsidRPr="000500A3" w:rsidRDefault="000500A3" w:rsidP="000500A3">
      <w:pPr>
        <w:pStyle w:val="Paragrafoelenco"/>
        <w:rPr>
          <w:rFonts w:ascii="Book Antiqua" w:hAnsi="Book Antiqua"/>
          <w:b/>
          <w:sz w:val="22"/>
          <w:szCs w:val="22"/>
        </w:rPr>
      </w:pPr>
    </w:p>
    <w:p w14:paraId="116313A0" w14:textId="724B1B81" w:rsidR="00EA150F" w:rsidRDefault="00EA150F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 w:rsidRPr="00157BE2">
        <w:rPr>
          <w:rFonts w:asciiTheme="majorHAnsi" w:hAnsiTheme="majorHAnsi" w:cstheme="majorHAnsi"/>
          <w:b/>
          <w:sz w:val="24"/>
          <w:szCs w:val="24"/>
        </w:rPr>
        <w:t>I MEMBRI</w:t>
      </w:r>
      <w:r>
        <w:rPr>
          <w:rFonts w:asciiTheme="majorHAnsi" w:hAnsiTheme="majorHAnsi" w:cstheme="majorHAnsi"/>
          <w:b/>
          <w:sz w:val="24"/>
          <w:szCs w:val="24"/>
        </w:rPr>
        <w:t xml:space="preserve"> DEL CONSIGLIO </w:t>
      </w:r>
      <w:r w:rsidR="00232B20">
        <w:rPr>
          <w:rFonts w:asciiTheme="majorHAnsi" w:hAnsiTheme="majorHAnsi" w:cstheme="majorHAnsi"/>
          <w:b/>
          <w:sz w:val="24"/>
          <w:szCs w:val="24"/>
        </w:rPr>
        <w:t>PARROCCHIALE PER GLI AFFARI ECONOMICI</w:t>
      </w:r>
    </w:p>
    <w:p w14:paraId="64EC8779" w14:textId="51C57869" w:rsidR="00EA150F" w:rsidRDefault="00EA150F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 w:rsidRPr="00157BE2">
        <w:rPr>
          <w:rFonts w:asciiTheme="majorHAnsi" w:hAnsiTheme="majorHAnsi" w:cstheme="majorHAnsi"/>
          <w:b/>
          <w:sz w:val="24"/>
          <w:szCs w:val="24"/>
        </w:rPr>
        <w:t>IL P</w:t>
      </w:r>
      <w:r w:rsidR="00232B20">
        <w:rPr>
          <w:rFonts w:asciiTheme="majorHAnsi" w:hAnsiTheme="majorHAnsi" w:cstheme="majorHAnsi"/>
          <w:b/>
          <w:sz w:val="24"/>
          <w:szCs w:val="24"/>
        </w:rPr>
        <w:t>ARROCO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="00232B20">
        <w:rPr>
          <w:rFonts w:asciiTheme="majorHAnsi" w:hAnsiTheme="majorHAnsi" w:cstheme="majorHAnsi"/>
          <w:b/>
          <w:sz w:val="24"/>
          <w:szCs w:val="24"/>
        </w:rPr>
        <w:t>Il Segretario e contabile</w:t>
      </w:r>
    </w:p>
    <w:p w14:paraId="61161EEC" w14:textId="2B3FE404" w:rsidR="00EA150F" w:rsidRDefault="00EA150F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 w:rsidRPr="00157BE2">
        <w:rPr>
          <w:rFonts w:asciiTheme="majorHAnsi" w:hAnsiTheme="majorHAnsi" w:cstheme="majorHAnsi"/>
          <w:b/>
          <w:sz w:val="24"/>
          <w:szCs w:val="24"/>
        </w:rPr>
        <w:t>don Sergio Volpi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 w:rsidR="00232B20">
        <w:rPr>
          <w:rFonts w:asciiTheme="majorHAnsi" w:hAnsiTheme="majorHAnsi" w:cstheme="majorHAnsi"/>
          <w:b/>
          <w:sz w:val="24"/>
          <w:szCs w:val="24"/>
        </w:rPr>
        <w:t>Vivi Riccardo</w:t>
      </w:r>
    </w:p>
    <w:p w14:paraId="28AD2824" w14:textId="77777777" w:rsidR="00EA150F" w:rsidRPr="00157BE2" w:rsidRDefault="00EA150F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</w:p>
    <w:p w14:paraId="15E9AFD8" w14:textId="77777777" w:rsidR="00EA150F" w:rsidRPr="00157BE2" w:rsidRDefault="00EA150F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………………………………………………………..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  <w:t>………………………………………………………..</w:t>
      </w:r>
    </w:p>
    <w:p w14:paraId="75DAD40F" w14:textId="1BF46190" w:rsidR="00EA150F" w:rsidRPr="00157BE2" w:rsidRDefault="00232B20" w:rsidP="00232B20">
      <w:pPr>
        <w:pStyle w:val="Paragrafoelenco"/>
        <w:ind w:left="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 Consiglieri</w:t>
      </w:r>
    </w:p>
    <w:p w14:paraId="670637BC" w14:textId="6105A2D6" w:rsidR="00EA150F" w:rsidRPr="00157BE2" w:rsidRDefault="000860B3" w:rsidP="000860B3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Marconi</w:t>
      </w:r>
      <w:r w:rsidR="00EA150F">
        <w:rPr>
          <w:rFonts w:asciiTheme="majorHAnsi" w:hAnsiTheme="majorHAnsi" w:cstheme="majorHAnsi"/>
          <w:b/>
          <w:sz w:val="24"/>
          <w:szCs w:val="24"/>
        </w:rPr>
        <w:t xml:space="preserve"> Marisa</w:t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>
        <w:rPr>
          <w:rFonts w:asciiTheme="majorHAnsi" w:hAnsiTheme="majorHAnsi" w:cstheme="majorHAnsi"/>
          <w:b/>
          <w:sz w:val="24"/>
          <w:szCs w:val="24"/>
        </w:rPr>
        <w:t>Catoni Leonardo</w:t>
      </w:r>
    </w:p>
    <w:p w14:paraId="749523E6" w14:textId="77777777" w:rsidR="00EA150F" w:rsidRPr="00157BE2" w:rsidRDefault="00EA150F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/>
        <w:t>………………………………………………………..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  <w:t>………………………………………………………..</w:t>
      </w:r>
    </w:p>
    <w:p w14:paraId="486635C6" w14:textId="77777777" w:rsidR="00EA150F" w:rsidRPr="00157BE2" w:rsidRDefault="00EA150F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</w:p>
    <w:p w14:paraId="12F3094F" w14:textId="32462A30" w:rsidR="00895712" w:rsidRDefault="00232B20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Chini Stefano</w:t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>
        <w:rPr>
          <w:rFonts w:asciiTheme="majorHAnsi" w:hAnsiTheme="majorHAnsi" w:cstheme="majorHAnsi"/>
          <w:b/>
          <w:sz w:val="24"/>
          <w:szCs w:val="24"/>
        </w:rPr>
        <w:tab/>
      </w:r>
      <w:r w:rsidR="00CB50E3">
        <w:rPr>
          <w:rFonts w:asciiTheme="majorHAnsi" w:hAnsiTheme="majorHAnsi" w:cstheme="majorHAnsi"/>
          <w:b/>
          <w:sz w:val="24"/>
          <w:szCs w:val="24"/>
        </w:rPr>
        <w:tab/>
      </w:r>
      <w:r w:rsidR="00895712">
        <w:rPr>
          <w:rFonts w:asciiTheme="majorHAnsi" w:hAnsiTheme="majorHAnsi" w:cstheme="majorHAnsi"/>
          <w:b/>
          <w:sz w:val="24"/>
          <w:szCs w:val="24"/>
        </w:rPr>
        <w:t>Millucci Vincenzo</w:t>
      </w:r>
    </w:p>
    <w:p w14:paraId="039F568F" w14:textId="77777777" w:rsidR="00895712" w:rsidRDefault="00895712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</w:p>
    <w:p w14:paraId="3D598B12" w14:textId="48CD360C" w:rsidR="00EA150F" w:rsidRDefault="00895712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……………………………………………………….</w:t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 w:rsidRPr="00157BE2">
        <w:rPr>
          <w:rFonts w:asciiTheme="majorHAnsi" w:hAnsiTheme="majorHAnsi" w:cstheme="majorHAnsi"/>
          <w:b/>
          <w:sz w:val="24"/>
          <w:szCs w:val="24"/>
        </w:rPr>
        <w:tab/>
      </w:r>
      <w:r w:rsidR="00EA150F">
        <w:rPr>
          <w:rFonts w:asciiTheme="majorHAnsi" w:hAnsiTheme="majorHAnsi" w:cstheme="majorHAnsi"/>
          <w:b/>
          <w:sz w:val="24"/>
          <w:szCs w:val="24"/>
        </w:rPr>
        <w:t>……………………………………………………</w:t>
      </w:r>
      <w:r>
        <w:rPr>
          <w:rFonts w:asciiTheme="majorHAnsi" w:hAnsiTheme="majorHAnsi" w:cstheme="majorHAnsi"/>
          <w:b/>
          <w:sz w:val="24"/>
          <w:szCs w:val="24"/>
        </w:rPr>
        <w:t>….</w:t>
      </w:r>
    </w:p>
    <w:p w14:paraId="5CED74AA" w14:textId="77777777" w:rsidR="00895712" w:rsidRDefault="00895712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</w:p>
    <w:p w14:paraId="7D9AAA87" w14:textId="12F9872E" w:rsidR="00895712" w:rsidRDefault="00895712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Sinatora Fernando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  <w:t>Gabbrielli Gabriele</w:t>
      </w:r>
    </w:p>
    <w:p w14:paraId="348E5520" w14:textId="77777777" w:rsidR="00895712" w:rsidRDefault="00895712" w:rsidP="00EA150F">
      <w:pPr>
        <w:pStyle w:val="Paragrafoelenco"/>
        <w:ind w:left="0"/>
        <w:rPr>
          <w:rFonts w:asciiTheme="majorHAnsi" w:hAnsiTheme="majorHAnsi" w:cstheme="majorHAnsi"/>
          <w:b/>
          <w:sz w:val="24"/>
          <w:szCs w:val="24"/>
        </w:rPr>
      </w:pPr>
    </w:p>
    <w:p w14:paraId="0DEF3599" w14:textId="12C86A84" w:rsidR="000500A3" w:rsidRPr="000500A3" w:rsidRDefault="00895712" w:rsidP="00895712">
      <w:pPr>
        <w:pStyle w:val="Paragrafoelenco"/>
        <w:ind w:left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…………………………………………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  <w:t>…………………………………………</w:t>
      </w:r>
    </w:p>
    <w:sectPr w:rsidR="000500A3" w:rsidRPr="000500A3" w:rsidSect="00785AB8">
      <w:pgSz w:w="11906" w:h="16838" w:code="9"/>
      <w:pgMar w:top="964" w:right="1134" w:bottom="907" w:left="1134" w:header="964" w:footer="737" w:gutter="0"/>
      <w:paperSrc w:other="259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3876"/>
    <w:multiLevelType w:val="hybridMultilevel"/>
    <w:tmpl w:val="A5E0181E"/>
    <w:lvl w:ilvl="0" w:tplc="DDFCB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5B0E"/>
    <w:multiLevelType w:val="hybridMultilevel"/>
    <w:tmpl w:val="E222E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34C5"/>
    <w:multiLevelType w:val="hybridMultilevel"/>
    <w:tmpl w:val="3FE8F6F0"/>
    <w:lvl w:ilvl="0" w:tplc="DDFCB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146"/>
    <w:multiLevelType w:val="hybridMultilevel"/>
    <w:tmpl w:val="0FD00916"/>
    <w:lvl w:ilvl="0" w:tplc="2A5EE412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5E06"/>
    <w:multiLevelType w:val="hybridMultilevel"/>
    <w:tmpl w:val="09E0522C"/>
    <w:lvl w:ilvl="0" w:tplc="B11E49A0">
      <w:numFmt w:val="bullet"/>
      <w:lvlText w:val="-"/>
      <w:lvlJc w:val="left"/>
      <w:pPr>
        <w:ind w:left="502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6D45539"/>
    <w:multiLevelType w:val="multilevel"/>
    <w:tmpl w:val="5F1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40731"/>
    <w:multiLevelType w:val="hybridMultilevel"/>
    <w:tmpl w:val="2C284A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90268"/>
    <w:multiLevelType w:val="hybridMultilevel"/>
    <w:tmpl w:val="D3643DF6"/>
    <w:lvl w:ilvl="0" w:tplc="45C86E8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24550"/>
    <w:multiLevelType w:val="hybridMultilevel"/>
    <w:tmpl w:val="F482AA5C"/>
    <w:lvl w:ilvl="0" w:tplc="DC4600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D503B"/>
    <w:multiLevelType w:val="hybridMultilevel"/>
    <w:tmpl w:val="4CF0119A"/>
    <w:lvl w:ilvl="0" w:tplc="4DF872BE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B1F75"/>
    <w:multiLevelType w:val="hybridMultilevel"/>
    <w:tmpl w:val="448E4C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674241">
    <w:abstractNumId w:val="0"/>
  </w:num>
  <w:num w:numId="2" w16cid:durableId="2118215840">
    <w:abstractNumId w:val="2"/>
  </w:num>
  <w:num w:numId="3" w16cid:durableId="43452036">
    <w:abstractNumId w:val="1"/>
  </w:num>
  <w:num w:numId="4" w16cid:durableId="434986565">
    <w:abstractNumId w:val="6"/>
  </w:num>
  <w:num w:numId="5" w16cid:durableId="1279339802">
    <w:abstractNumId w:val="7"/>
  </w:num>
  <w:num w:numId="6" w16cid:durableId="210384479">
    <w:abstractNumId w:val="5"/>
  </w:num>
  <w:num w:numId="7" w16cid:durableId="1373379744">
    <w:abstractNumId w:val="9"/>
  </w:num>
  <w:num w:numId="8" w16cid:durableId="431246939">
    <w:abstractNumId w:val="4"/>
  </w:num>
  <w:num w:numId="9" w16cid:durableId="1050226837">
    <w:abstractNumId w:val="3"/>
  </w:num>
  <w:num w:numId="10" w16cid:durableId="626545380">
    <w:abstractNumId w:val="8"/>
  </w:num>
  <w:num w:numId="11" w16cid:durableId="49337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D4"/>
    <w:rsid w:val="0000474F"/>
    <w:rsid w:val="00033EA2"/>
    <w:rsid w:val="000500A3"/>
    <w:rsid w:val="000732D7"/>
    <w:rsid w:val="00080BCD"/>
    <w:rsid w:val="000860B3"/>
    <w:rsid w:val="000912AC"/>
    <w:rsid w:val="00094811"/>
    <w:rsid w:val="00096C6A"/>
    <w:rsid w:val="000A2062"/>
    <w:rsid w:val="000B7F7B"/>
    <w:rsid w:val="000D2257"/>
    <w:rsid w:val="000D6DE7"/>
    <w:rsid w:val="000E7F45"/>
    <w:rsid w:val="000F0E42"/>
    <w:rsid w:val="00111A74"/>
    <w:rsid w:val="00132CB1"/>
    <w:rsid w:val="00133088"/>
    <w:rsid w:val="00133B84"/>
    <w:rsid w:val="001472EB"/>
    <w:rsid w:val="00152F06"/>
    <w:rsid w:val="00167215"/>
    <w:rsid w:val="001749FA"/>
    <w:rsid w:val="00181976"/>
    <w:rsid w:val="00182298"/>
    <w:rsid w:val="00190321"/>
    <w:rsid w:val="001A135F"/>
    <w:rsid w:val="001A35D7"/>
    <w:rsid w:val="001B5A16"/>
    <w:rsid w:val="001D4FF6"/>
    <w:rsid w:val="001F6C2D"/>
    <w:rsid w:val="002021BB"/>
    <w:rsid w:val="00205501"/>
    <w:rsid w:val="00213316"/>
    <w:rsid w:val="00213F3D"/>
    <w:rsid w:val="00215B9A"/>
    <w:rsid w:val="002164BE"/>
    <w:rsid w:val="00232B20"/>
    <w:rsid w:val="00244D00"/>
    <w:rsid w:val="002527B5"/>
    <w:rsid w:val="002613DB"/>
    <w:rsid w:val="00271525"/>
    <w:rsid w:val="0027644D"/>
    <w:rsid w:val="00280D60"/>
    <w:rsid w:val="00282418"/>
    <w:rsid w:val="00291B8B"/>
    <w:rsid w:val="00292428"/>
    <w:rsid w:val="002A1E37"/>
    <w:rsid w:val="002C52DB"/>
    <w:rsid w:val="002E497C"/>
    <w:rsid w:val="002F4E92"/>
    <w:rsid w:val="00307FBD"/>
    <w:rsid w:val="00323B0E"/>
    <w:rsid w:val="00331C68"/>
    <w:rsid w:val="00343EE6"/>
    <w:rsid w:val="0034597B"/>
    <w:rsid w:val="003527C4"/>
    <w:rsid w:val="00356728"/>
    <w:rsid w:val="00363046"/>
    <w:rsid w:val="00364FC9"/>
    <w:rsid w:val="00372411"/>
    <w:rsid w:val="00382E27"/>
    <w:rsid w:val="003902B8"/>
    <w:rsid w:val="00392AD8"/>
    <w:rsid w:val="00393454"/>
    <w:rsid w:val="00394C1F"/>
    <w:rsid w:val="003A0623"/>
    <w:rsid w:val="003B3E6C"/>
    <w:rsid w:val="003C338A"/>
    <w:rsid w:val="003D2E86"/>
    <w:rsid w:val="003D4C25"/>
    <w:rsid w:val="00404CC6"/>
    <w:rsid w:val="00413975"/>
    <w:rsid w:val="004211F0"/>
    <w:rsid w:val="004315F4"/>
    <w:rsid w:val="00434753"/>
    <w:rsid w:val="0046023B"/>
    <w:rsid w:val="0047360D"/>
    <w:rsid w:val="004872C7"/>
    <w:rsid w:val="00496D55"/>
    <w:rsid w:val="004A3188"/>
    <w:rsid w:val="004E4D36"/>
    <w:rsid w:val="00532CA0"/>
    <w:rsid w:val="00542657"/>
    <w:rsid w:val="00555215"/>
    <w:rsid w:val="005606D4"/>
    <w:rsid w:val="00566BA0"/>
    <w:rsid w:val="00575641"/>
    <w:rsid w:val="00592401"/>
    <w:rsid w:val="005C178B"/>
    <w:rsid w:val="005D679B"/>
    <w:rsid w:val="005F36DD"/>
    <w:rsid w:val="0060305D"/>
    <w:rsid w:val="006073F1"/>
    <w:rsid w:val="00616BC6"/>
    <w:rsid w:val="00623242"/>
    <w:rsid w:val="0063199B"/>
    <w:rsid w:val="00643022"/>
    <w:rsid w:val="006443D7"/>
    <w:rsid w:val="00647B8E"/>
    <w:rsid w:val="00677434"/>
    <w:rsid w:val="0069263E"/>
    <w:rsid w:val="006A0BD2"/>
    <w:rsid w:val="006C11DD"/>
    <w:rsid w:val="006F018E"/>
    <w:rsid w:val="006F1CA8"/>
    <w:rsid w:val="006F57A3"/>
    <w:rsid w:val="00701C8A"/>
    <w:rsid w:val="0078348B"/>
    <w:rsid w:val="00783CB3"/>
    <w:rsid w:val="00785AB8"/>
    <w:rsid w:val="007C29E7"/>
    <w:rsid w:val="007E31B8"/>
    <w:rsid w:val="00806A85"/>
    <w:rsid w:val="008327E8"/>
    <w:rsid w:val="00840037"/>
    <w:rsid w:val="00840408"/>
    <w:rsid w:val="00840960"/>
    <w:rsid w:val="0087498B"/>
    <w:rsid w:val="00875D06"/>
    <w:rsid w:val="0087723A"/>
    <w:rsid w:val="00881228"/>
    <w:rsid w:val="00892ABF"/>
    <w:rsid w:val="00895712"/>
    <w:rsid w:val="008B1812"/>
    <w:rsid w:val="008B6717"/>
    <w:rsid w:val="008C702C"/>
    <w:rsid w:val="008D46B6"/>
    <w:rsid w:val="008E055D"/>
    <w:rsid w:val="008F5E7B"/>
    <w:rsid w:val="00916868"/>
    <w:rsid w:val="00934473"/>
    <w:rsid w:val="0093504A"/>
    <w:rsid w:val="00954ED3"/>
    <w:rsid w:val="00955F87"/>
    <w:rsid w:val="009577B4"/>
    <w:rsid w:val="00960CAB"/>
    <w:rsid w:val="0096581C"/>
    <w:rsid w:val="009B5DEE"/>
    <w:rsid w:val="009D5FEA"/>
    <w:rsid w:val="009E1895"/>
    <w:rsid w:val="009E5C4D"/>
    <w:rsid w:val="009F579B"/>
    <w:rsid w:val="00A21B92"/>
    <w:rsid w:val="00A37F9C"/>
    <w:rsid w:val="00A46EBC"/>
    <w:rsid w:val="00A50FE0"/>
    <w:rsid w:val="00A517EE"/>
    <w:rsid w:val="00A631CD"/>
    <w:rsid w:val="00A63229"/>
    <w:rsid w:val="00A76CE1"/>
    <w:rsid w:val="00A91A91"/>
    <w:rsid w:val="00A95698"/>
    <w:rsid w:val="00A97354"/>
    <w:rsid w:val="00AA060A"/>
    <w:rsid w:val="00AA6B9C"/>
    <w:rsid w:val="00AC23E0"/>
    <w:rsid w:val="00AF5925"/>
    <w:rsid w:val="00B018D0"/>
    <w:rsid w:val="00B179C8"/>
    <w:rsid w:val="00B258D3"/>
    <w:rsid w:val="00B53ED3"/>
    <w:rsid w:val="00B7273A"/>
    <w:rsid w:val="00B90033"/>
    <w:rsid w:val="00B95BF5"/>
    <w:rsid w:val="00BE2E18"/>
    <w:rsid w:val="00BE6D76"/>
    <w:rsid w:val="00BF3BCA"/>
    <w:rsid w:val="00C2266D"/>
    <w:rsid w:val="00C25484"/>
    <w:rsid w:val="00C25CAD"/>
    <w:rsid w:val="00C27EE5"/>
    <w:rsid w:val="00C30479"/>
    <w:rsid w:val="00C4513F"/>
    <w:rsid w:val="00C57E91"/>
    <w:rsid w:val="00C61821"/>
    <w:rsid w:val="00C64290"/>
    <w:rsid w:val="00C6574E"/>
    <w:rsid w:val="00C71625"/>
    <w:rsid w:val="00C7702E"/>
    <w:rsid w:val="00C84132"/>
    <w:rsid w:val="00C902C0"/>
    <w:rsid w:val="00C938D5"/>
    <w:rsid w:val="00CB50E3"/>
    <w:rsid w:val="00CB5EE6"/>
    <w:rsid w:val="00CC347C"/>
    <w:rsid w:val="00CF38AB"/>
    <w:rsid w:val="00D00048"/>
    <w:rsid w:val="00D05BF2"/>
    <w:rsid w:val="00D27138"/>
    <w:rsid w:val="00D4000C"/>
    <w:rsid w:val="00D54B28"/>
    <w:rsid w:val="00DB2C8E"/>
    <w:rsid w:val="00DB7D3C"/>
    <w:rsid w:val="00DC2F6A"/>
    <w:rsid w:val="00DC7220"/>
    <w:rsid w:val="00DD248C"/>
    <w:rsid w:val="00DE27DF"/>
    <w:rsid w:val="00E03DBD"/>
    <w:rsid w:val="00E33082"/>
    <w:rsid w:val="00E6186F"/>
    <w:rsid w:val="00E863B5"/>
    <w:rsid w:val="00EA0EEC"/>
    <w:rsid w:val="00EA150F"/>
    <w:rsid w:val="00EB1A96"/>
    <w:rsid w:val="00EF2774"/>
    <w:rsid w:val="00F124EF"/>
    <w:rsid w:val="00F561FA"/>
    <w:rsid w:val="00F627F6"/>
    <w:rsid w:val="00F73C0A"/>
    <w:rsid w:val="00FA1C0A"/>
    <w:rsid w:val="00FA2792"/>
    <w:rsid w:val="00FB3876"/>
    <w:rsid w:val="00FD18F9"/>
    <w:rsid w:val="00FD6ECE"/>
    <w:rsid w:val="00FE1063"/>
    <w:rsid w:val="00FE3D84"/>
    <w:rsid w:val="00FE7A85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CDD6"/>
  <w15:docId w15:val="{F44A4EFB-343D-4557-BE99-FFE71EB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0A3"/>
  </w:style>
  <w:style w:type="paragraph" w:styleId="Titolo1">
    <w:name w:val="heading 1"/>
    <w:basedOn w:val="Normale"/>
    <w:next w:val="Normale"/>
    <w:link w:val="Titolo1Carattere"/>
    <w:uiPriority w:val="9"/>
    <w:qFormat/>
    <w:rsid w:val="000500A3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00A3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00A3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00A3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00A3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00A3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0A3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00A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00A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06D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500A3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00A3"/>
    <w:rPr>
      <w:caps/>
      <w:spacing w:val="15"/>
      <w:shd w:val="clear" w:color="auto" w:fill="FCECD5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00A3"/>
    <w:rPr>
      <w:caps/>
      <w:color w:val="845209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00A3"/>
    <w:rPr>
      <w:caps/>
      <w:color w:val="C77C0E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00A3"/>
    <w:rPr>
      <w:caps/>
      <w:color w:val="C77C0E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00A3"/>
    <w:rPr>
      <w:caps/>
      <w:color w:val="C77C0E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0A3"/>
    <w:rPr>
      <w:caps/>
      <w:color w:val="C77C0E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00A3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00A3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500A3"/>
    <w:rPr>
      <w:b/>
      <w:bCs/>
      <w:color w:val="C77C0E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00A3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500A3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00A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00A3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0500A3"/>
    <w:rPr>
      <w:b/>
      <w:bCs/>
    </w:rPr>
  </w:style>
  <w:style w:type="character" w:styleId="Enfasicorsivo">
    <w:name w:val="Emphasis"/>
    <w:uiPriority w:val="20"/>
    <w:qFormat/>
    <w:rsid w:val="000500A3"/>
    <w:rPr>
      <w:caps/>
      <w:color w:val="845209" w:themeColor="accent1" w:themeShade="7F"/>
      <w:spacing w:val="5"/>
    </w:rPr>
  </w:style>
  <w:style w:type="paragraph" w:styleId="Nessunaspaziatura">
    <w:name w:val="No Spacing"/>
    <w:uiPriority w:val="1"/>
    <w:qFormat/>
    <w:rsid w:val="000500A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500A3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00A3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00A3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00A3"/>
    <w:rPr>
      <w:color w:val="F0A22E" w:themeColor="accent1"/>
      <w:sz w:val="24"/>
      <w:szCs w:val="24"/>
    </w:rPr>
  </w:style>
  <w:style w:type="character" w:styleId="Enfasidelicata">
    <w:name w:val="Subtle Emphasis"/>
    <w:uiPriority w:val="19"/>
    <w:qFormat/>
    <w:rsid w:val="000500A3"/>
    <w:rPr>
      <w:i/>
      <w:iCs/>
      <w:color w:val="845209" w:themeColor="accent1" w:themeShade="7F"/>
    </w:rPr>
  </w:style>
  <w:style w:type="character" w:styleId="Enfasiintensa">
    <w:name w:val="Intense Emphasis"/>
    <w:uiPriority w:val="21"/>
    <w:qFormat/>
    <w:rsid w:val="000500A3"/>
    <w:rPr>
      <w:b/>
      <w:bCs/>
      <w:caps/>
      <w:color w:val="845209" w:themeColor="accent1" w:themeShade="7F"/>
      <w:spacing w:val="10"/>
    </w:rPr>
  </w:style>
  <w:style w:type="character" w:styleId="Riferimentodelicato">
    <w:name w:val="Subtle Reference"/>
    <w:uiPriority w:val="31"/>
    <w:qFormat/>
    <w:rsid w:val="000500A3"/>
    <w:rPr>
      <w:b/>
      <w:bCs/>
      <w:color w:val="F0A22E" w:themeColor="accent1"/>
    </w:rPr>
  </w:style>
  <w:style w:type="character" w:styleId="Riferimentointenso">
    <w:name w:val="Intense Reference"/>
    <w:uiPriority w:val="32"/>
    <w:qFormat/>
    <w:rsid w:val="000500A3"/>
    <w:rPr>
      <w:b/>
      <w:bCs/>
      <w:i/>
      <w:iCs/>
      <w:caps/>
      <w:color w:val="F0A22E" w:themeColor="accent1"/>
    </w:rPr>
  </w:style>
  <w:style w:type="character" w:styleId="Titolodellibro">
    <w:name w:val="Book Title"/>
    <w:uiPriority w:val="33"/>
    <w:qFormat/>
    <w:rsid w:val="000500A3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500A3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E86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FE106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yle56">
    <w:name w:val="style56"/>
    <w:basedOn w:val="Carpredefinitoparagrafo"/>
    <w:rsid w:val="00FE1063"/>
  </w:style>
  <w:style w:type="paragraph" w:customStyle="1" w:styleId="f-lp">
    <w:name w:val="f-lp"/>
    <w:basedOn w:val="Normale"/>
    <w:rsid w:val="00FE106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12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Giallo arancion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1678-253A-4F23-B4E2-1E73C1D2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RICCARDO VIVI</dc:creator>
  <cp:lastModifiedBy>riccardo vivi</cp:lastModifiedBy>
  <cp:revision>2</cp:revision>
  <cp:lastPrinted>2026-02-24T07:59:00Z</cp:lastPrinted>
  <dcterms:created xsi:type="dcterms:W3CDTF">2026-02-24T08:43:00Z</dcterms:created>
  <dcterms:modified xsi:type="dcterms:W3CDTF">2026-02-24T08:43:00Z</dcterms:modified>
</cp:coreProperties>
</file>